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D2D" w:rsidRDefault="004A7D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4A7D2D" w:rsidRDefault="004A7D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4A7D2D" w:rsidRDefault="004A7D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:rsidR="004A7D2D" w:rsidRDefault="004A7D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(ГГУ)</w:t>
      </w:r>
    </w:p>
    <w:p w:rsidR="004A7D2D" w:rsidRDefault="004A7D2D">
      <w:pPr>
        <w:rPr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0"/>
        </w:tabs>
        <w:spacing w:line="360" w:lineRule="auto"/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0"/>
        </w:tabs>
        <w:spacing w:line="360" w:lineRule="auto"/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0"/>
        </w:tabs>
        <w:spacing w:line="360" w:lineRule="auto"/>
        <w:rPr>
          <w:rStyle w:val="FontStyle53"/>
          <w:rFonts w:cs="Times New Roman"/>
          <w:bCs/>
          <w:sz w:val="28"/>
          <w:szCs w:val="28"/>
        </w:rPr>
      </w:pPr>
    </w:p>
    <w:p w:rsidR="00151893" w:rsidRPr="00151893" w:rsidRDefault="00151893" w:rsidP="00151893">
      <w:pPr>
        <w:tabs>
          <w:tab w:val="left" w:pos="680"/>
          <w:tab w:val="left" w:pos="851"/>
          <w:tab w:val="left" w:pos="6240"/>
        </w:tabs>
        <w:jc w:val="center"/>
        <w:rPr>
          <w:rFonts w:ascii="Times New Roman" w:hAnsi="Times New Roman" w:cs="Times New Roman"/>
          <w:noProof/>
          <w:color w:val="auto"/>
          <w:sz w:val="28"/>
          <w:szCs w:val="28"/>
        </w:rPr>
      </w:pPr>
      <w:r w:rsidRPr="00151893">
        <w:rPr>
          <w:rFonts w:ascii="Times New Roman" w:hAnsi="Times New Roman" w:cs="Times New Roman"/>
          <w:i/>
          <w:sz w:val="28"/>
          <w:szCs w:val="28"/>
        </w:rPr>
        <w:t>Кафедра юридических и общеобразовательных дисциплин</w:t>
      </w:r>
    </w:p>
    <w:p w:rsidR="004A7D2D" w:rsidRDefault="004A7D2D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4A7D2D" w:rsidRDefault="004A7D2D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A7D2D" w:rsidRDefault="004A7D2D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4A7D2D" w:rsidRDefault="004A7D2D">
      <w:pPr>
        <w:pStyle w:val="Style11"/>
        <w:rPr>
          <w:rFonts w:ascii="Times New Roman" w:hAnsi="Times New Roman" w:cs="Times New Roman"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Cs/>
          <w:sz w:val="36"/>
          <w:szCs w:val="36"/>
          <w:u w:val="single"/>
        </w:rPr>
        <w:t>Рабочая программа дисциплины</w:t>
      </w:r>
    </w:p>
    <w:p w:rsidR="004A7D2D" w:rsidRDefault="004A7D2D">
      <w:pPr>
        <w:pStyle w:val="Style11"/>
        <w:rPr>
          <w:rFonts w:ascii="Times New Roman" w:hAnsi="Times New Roman" w:cs="Times New Roman"/>
          <w:bCs/>
          <w:u w:val="single"/>
        </w:rPr>
      </w:pPr>
    </w:p>
    <w:p w:rsidR="004A7D2D" w:rsidRDefault="004A7D2D">
      <w:pPr>
        <w:tabs>
          <w:tab w:val="left" w:pos="680"/>
          <w:tab w:val="left" w:pos="851"/>
        </w:tabs>
        <w:jc w:val="center"/>
        <w:rPr>
          <w:rFonts w:ascii="Times New Roman" w:hAnsi="Times New Roman" w:cs="Times New Roman"/>
        </w:rPr>
      </w:pPr>
    </w:p>
    <w:p w:rsidR="004A7D2D" w:rsidRDefault="004A7D2D">
      <w:pPr>
        <w:tabs>
          <w:tab w:val="left" w:pos="680"/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Информационные системы и технологии</w:t>
      </w:r>
    </w:p>
    <w:p w:rsidR="004A7D2D" w:rsidRDefault="004A7D2D">
      <w:pPr>
        <w:pStyle w:val="Style15"/>
        <w:tabs>
          <w:tab w:val="left" w:leader="underscore" w:pos="9856"/>
        </w:tabs>
        <w:ind w:firstLine="720"/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rFonts w:cs="Times New Roman"/>
          <w:bCs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08"/>
        <w:gridCol w:w="5863"/>
      </w:tblGrid>
      <w:tr w:rsidR="004A7D2D" w:rsidTr="00604C22">
        <w:trPr>
          <w:trHeight w:val="409"/>
        </w:trPr>
        <w:tc>
          <w:tcPr>
            <w:tcW w:w="3708" w:type="dxa"/>
          </w:tcPr>
          <w:p w:rsidR="004A7D2D" w:rsidRPr="00604C22" w:rsidRDefault="004A7D2D" w:rsidP="00604C22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604C22">
              <w:rPr>
                <w:rFonts w:ascii="Times New Roman" w:hAnsi="Times New Roman" w:cs="Times New Roman"/>
                <w:bCs/>
                <w:i/>
                <w:color w:val="auto"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4A7D2D" w:rsidRPr="00604C22" w:rsidRDefault="004A7D2D" w:rsidP="00604C2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604C22">
              <w:rPr>
                <w:rFonts w:ascii="Times New Roman" w:hAnsi="Times New Roman" w:cs="Times New Roman"/>
                <w:sz w:val="28"/>
                <w:szCs w:val="28"/>
              </w:rPr>
              <w:t xml:space="preserve">38.03.05 </w:t>
            </w:r>
            <w:r w:rsidRPr="00604C22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Бизнес-информатика</w:t>
            </w:r>
          </w:p>
        </w:tc>
      </w:tr>
      <w:tr w:rsidR="004A7D2D" w:rsidTr="00604C22">
        <w:trPr>
          <w:trHeight w:val="367"/>
        </w:trPr>
        <w:tc>
          <w:tcPr>
            <w:tcW w:w="3708" w:type="dxa"/>
          </w:tcPr>
          <w:p w:rsidR="00151893" w:rsidRDefault="00151893" w:rsidP="00604C22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</w:p>
          <w:p w:rsidR="004A7D2D" w:rsidRPr="00604C22" w:rsidRDefault="004A7D2D" w:rsidP="00604C22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604C22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Направленность(профиль)                                           </w:t>
            </w:r>
          </w:p>
        </w:tc>
        <w:tc>
          <w:tcPr>
            <w:tcW w:w="5864" w:type="dxa"/>
            <w:tcBorders>
              <w:top w:val="single" w:sz="4" w:space="0" w:color="auto"/>
              <w:bottom w:val="single" w:sz="4" w:space="0" w:color="auto"/>
            </w:tcBorders>
          </w:tcPr>
          <w:p w:rsidR="00151893" w:rsidRDefault="00151893" w:rsidP="00604C22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4A7D2D" w:rsidRPr="00604C22" w:rsidRDefault="004A7D2D" w:rsidP="00604C22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04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4A7D2D" w:rsidTr="00604C22">
        <w:tc>
          <w:tcPr>
            <w:tcW w:w="3708" w:type="dxa"/>
          </w:tcPr>
          <w:p w:rsidR="004A7D2D" w:rsidRPr="00604C22" w:rsidRDefault="004A7D2D" w:rsidP="00604C2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rFonts w:ascii="Times New Roman" w:hAnsi="Times New Roman" w:cs="Times New Roman"/>
                <w:bCs/>
                <w:i/>
                <w:color w:val="auto"/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single" w:sz="4" w:space="0" w:color="auto"/>
            </w:tcBorders>
          </w:tcPr>
          <w:p w:rsidR="004A7D2D" w:rsidRPr="00604C22" w:rsidRDefault="004A7D2D" w:rsidP="00604C2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4A7D2D" w:rsidTr="00604C22">
        <w:tc>
          <w:tcPr>
            <w:tcW w:w="3708" w:type="dxa"/>
          </w:tcPr>
          <w:p w:rsidR="004A7D2D" w:rsidRPr="00604C22" w:rsidRDefault="004A7D2D" w:rsidP="00604C2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604C22">
              <w:rPr>
                <w:rFonts w:ascii="Times New Roman" w:hAnsi="Times New Roman" w:cs="Times New Roman"/>
                <w:bCs/>
                <w:i/>
                <w:color w:val="auto"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4A7D2D" w:rsidRPr="00604C22" w:rsidRDefault="004A7D2D" w:rsidP="00604C2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604C22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бакалавр</w:t>
            </w:r>
          </w:p>
        </w:tc>
      </w:tr>
    </w:tbl>
    <w:p w:rsidR="004A7D2D" w:rsidRDefault="004A7D2D">
      <w:pPr>
        <w:pStyle w:val="Style12"/>
        <w:spacing w:line="240" w:lineRule="auto"/>
        <w:ind w:firstLine="720"/>
        <w:jc w:val="center"/>
        <w:rPr>
          <w:rStyle w:val="FontStyle60"/>
          <w:rFonts w:cs="Times New Roman"/>
          <w:sz w:val="28"/>
          <w:szCs w:val="28"/>
          <w:vertAlign w:val="superscript"/>
        </w:rPr>
      </w:pPr>
    </w:p>
    <w:p w:rsidR="004A7D2D" w:rsidRDefault="004A7D2D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4A7D2D" w:rsidRDefault="00151893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 w:val="0"/>
          <w:bCs/>
          <w:sz w:val="28"/>
          <w:szCs w:val="28"/>
        </w:rPr>
      </w:pPr>
      <w:r>
        <w:rPr>
          <w:rStyle w:val="FontStyle53"/>
          <w:rFonts w:cs="Times New Roman"/>
          <w:b w:val="0"/>
          <w:bCs/>
          <w:sz w:val="28"/>
          <w:szCs w:val="28"/>
        </w:rPr>
        <w:t>п</w:t>
      </w:r>
      <w:r w:rsidR="004A7D2D">
        <w:rPr>
          <w:rStyle w:val="FontStyle53"/>
          <w:rFonts w:cs="Times New Roman"/>
          <w:b w:val="0"/>
          <w:bCs/>
          <w:sz w:val="28"/>
          <w:szCs w:val="28"/>
        </w:rPr>
        <w:t>ос. Электроизолятор</w:t>
      </w:r>
    </w:p>
    <w:p w:rsidR="00AE269A" w:rsidRDefault="00925D2A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 w:val="0"/>
          <w:bCs/>
          <w:sz w:val="28"/>
          <w:szCs w:val="28"/>
        </w:rPr>
      </w:pPr>
      <w:r>
        <w:rPr>
          <w:rStyle w:val="FontStyle53"/>
          <w:rFonts w:cs="Times New Roman"/>
          <w:b w:val="0"/>
          <w:bCs/>
          <w:sz w:val="28"/>
          <w:szCs w:val="28"/>
        </w:rPr>
        <w:t>202</w:t>
      </w:r>
      <w:r w:rsidR="00AE269A">
        <w:rPr>
          <w:rStyle w:val="FontStyle53"/>
          <w:rFonts w:cs="Times New Roman"/>
          <w:b w:val="0"/>
          <w:bCs/>
          <w:sz w:val="28"/>
          <w:szCs w:val="28"/>
        </w:rPr>
        <w:t>5</w:t>
      </w:r>
    </w:p>
    <w:p w:rsidR="00925D2A" w:rsidRDefault="00AE269A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 w:val="0"/>
          <w:bCs/>
          <w:sz w:val="28"/>
          <w:szCs w:val="28"/>
        </w:rPr>
      </w:pPr>
      <w:r>
        <w:rPr>
          <w:rStyle w:val="FontStyle53"/>
          <w:rFonts w:cs="Times New Roman"/>
          <w:b w:val="0"/>
          <w:bCs/>
          <w:sz w:val="28"/>
          <w:szCs w:val="28"/>
        </w:rPr>
        <w:br w:type="page"/>
      </w:r>
    </w:p>
    <w:p w:rsidR="004A7D2D" w:rsidRDefault="004A7D2D">
      <w:pPr>
        <w:pStyle w:val="Style15"/>
        <w:tabs>
          <w:tab w:val="left" w:leader="underscore" w:pos="9856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Рабочая программа дисциплины «Информационные системы и технологии» составлена в соответствии с требованиями федерального государственного образовательного стандарта высшего образования по направлению 38.03.05 «Бизнес-информатика».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Дисциплина относится к обязательной части Блока 1 «Дисциплины (модули)» учебного плана.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Практическая подготовка реализуется на основе:</w:t>
      </w:r>
    </w:p>
    <w:p w:rsidR="004A7D2D" w:rsidRDefault="004A7D2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профессионального стандарта [код 08.001 «Специалист по платёжным системам». Обобщенные трудовые функции: Эксплуатация платёжной системы (В.6), Экспертное сопровождение деятельности участников и клиентов платёжных систем (</w:t>
      </w:r>
      <w:r>
        <w:rPr>
          <w:rFonts w:ascii="Times New Roman" w:hAnsi="Times New Roman" w:cs="Times New Roman"/>
          <w:lang w:val="en-US"/>
        </w:rPr>
        <w:t>D</w:t>
      </w:r>
      <w:r>
        <w:rPr>
          <w:rFonts w:ascii="Times New Roman" w:hAnsi="Times New Roman" w:cs="Times New Roman"/>
        </w:rPr>
        <w:t>.6)].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 w:cs="Times New Roman"/>
          </w:rPr>
          <w:t>2014 г</w:t>
        </w:r>
      </w:smartTag>
      <w:r>
        <w:rPr>
          <w:rFonts w:ascii="Times New Roman" w:hAnsi="Times New Roman" w:cs="Times New Roman"/>
        </w:rPr>
        <w:t>. № АК-44/05вн).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4A7D2D" w:rsidRDefault="00AE269A">
      <w:r>
        <w:br w:type="page"/>
      </w:r>
    </w:p>
    <w:p w:rsidR="004A7D2D" w:rsidRDefault="004A7D2D">
      <w:pPr>
        <w:pStyle w:val="a5"/>
        <w:tabs>
          <w:tab w:val="left" w:pos="6131"/>
        </w:tabs>
        <w:ind w:left="0" w:firstLine="720"/>
        <w:jc w:val="both"/>
      </w:pPr>
      <w:r>
        <w:rPr>
          <w:rFonts w:ascii="Times New Roman" w:hAnsi="Times New Roman" w:cs="Times New Roman"/>
          <w:b/>
          <w:i/>
        </w:rPr>
        <w:t>1. Перечень планируемых результатов обучения по дисциплине (модулю), соотнесённых с индикаторами достижения компетенций</w:t>
      </w:r>
    </w:p>
    <w:p w:rsidR="004A7D2D" w:rsidRDefault="004A7D2D">
      <w:pPr>
        <w:pStyle w:val="a5"/>
        <w:tabs>
          <w:tab w:val="left" w:pos="6131"/>
        </w:tabs>
        <w:jc w:val="both"/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8"/>
        <w:gridCol w:w="4394"/>
        <w:gridCol w:w="2943"/>
      </w:tblGrid>
      <w:tr w:rsidR="004A7D2D" w:rsidTr="00604C22">
        <w:trPr>
          <w:trHeight w:val="827"/>
        </w:trPr>
        <w:tc>
          <w:tcPr>
            <w:tcW w:w="215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Компетенция</w:t>
            </w:r>
          </w:p>
        </w:tc>
        <w:tc>
          <w:tcPr>
            <w:tcW w:w="4394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Индикаторы достижения компетенций</w:t>
            </w:r>
          </w:p>
        </w:tc>
        <w:tc>
          <w:tcPr>
            <w:tcW w:w="2943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</w:tc>
      </w:tr>
      <w:tr w:rsidR="004A7D2D" w:rsidTr="00604C22">
        <w:tc>
          <w:tcPr>
            <w:tcW w:w="2158" w:type="dxa"/>
          </w:tcPr>
          <w:p w:rsidR="004A7D2D" w:rsidRPr="00604C22" w:rsidRDefault="004A7D2D" w:rsidP="00604C22">
            <w:pPr>
              <w:shd w:val="clear" w:color="auto" w:fill="FFFFFF"/>
              <w:ind w:firstLine="66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ОПК-2</w:t>
            </w:r>
          </w:p>
          <w:p w:rsidR="004A7D2D" w:rsidRPr="00604C22" w:rsidRDefault="004A7D2D" w:rsidP="00604C2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Способен проводить исследование и анализ рынка информационных систем и информационно-коммуникационных технологий (ИКТ), выбирать рациональные решения для управления бизнесом</w:t>
            </w:r>
          </w:p>
        </w:tc>
        <w:tc>
          <w:tcPr>
            <w:tcW w:w="4394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ОПК-2.1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Знает</w:t>
            </w:r>
            <w:r w:rsidRPr="00604C22">
              <w:rPr>
                <w:rFonts w:ascii="Times New Roman" w:hAnsi="Times New Roman" w:cs="Times New Roman"/>
              </w:rPr>
              <w:t xml:space="preserve">: способы сбора и анализа информации;  особенности функционирования рынка информационных систем и ИКТ; актуальное состояние рынка информационных систем и ИКТ 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ОПК-2.2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Умеет:</w:t>
            </w:r>
            <w:r w:rsidRPr="00604C22">
              <w:rPr>
                <w:rFonts w:ascii="Times New Roman" w:hAnsi="Times New Roman" w:cs="Times New Roman"/>
              </w:rPr>
              <w:t xml:space="preserve"> проводить маркетинговое исследование и анализ рынка информационных систем и ИКТ; составлять   бизнес-планы; выбирать информационные сервисы, наиболее соответствующие потребностям предприятия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ОПК-2.3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Владеет:</w:t>
            </w:r>
            <w:r w:rsidRPr="00604C22">
              <w:rPr>
                <w:rFonts w:ascii="Times New Roman" w:hAnsi="Times New Roman" w:cs="Times New Roman"/>
              </w:rPr>
              <w:t xml:space="preserve"> навыками выявления набора альтернативных решений, методами их оценки и выбора рационального решения,  в частности, навыками выбора оптимальных информационных систем для решения задач управления бизнесом.</w:t>
            </w:r>
          </w:p>
        </w:tc>
        <w:tc>
          <w:tcPr>
            <w:tcW w:w="2943" w:type="dxa"/>
          </w:tcPr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Знать:</w:t>
            </w:r>
          </w:p>
          <w:p w:rsidR="004A7D2D" w:rsidRPr="00604C22" w:rsidRDefault="004A7D2D" w:rsidP="00604C22">
            <w:pPr>
              <w:pStyle w:val="5"/>
              <w:shd w:val="clear" w:color="auto" w:fill="auto"/>
              <w:tabs>
                <w:tab w:val="left" w:pos="390"/>
              </w:tabs>
              <w:spacing w:after="0"/>
              <w:ind w:left="20" w:right="2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proofErr w:type="spellStart"/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стандарные</w:t>
            </w:r>
            <w:proofErr w:type="spellEnd"/>
            <w:r w:rsidRPr="00604C22">
              <w:rPr>
                <w:rFonts w:ascii="Times New Roman" w:hAnsi="Times New Roman" w:cs="Times New Roman"/>
                <w:sz w:val="24"/>
                <w:szCs w:val="24"/>
              </w:rPr>
              <w:t xml:space="preserve"> задачи профессиональной деятельности  с применением ИКТ; 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Уметь:</w:t>
            </w:r>
          </w:p>
          <w:p w:rsidR="004A7D2D" w:rsidRPr="00604C22" w:rsidRDefault="004A7D2D">
            <w:pPr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</w:rPr>
              <w:t>- применять ИКТ для рационального решения задач управления бизнесом</w:t>
            </w:r>
            <w:r w:rsidRPr="00604C22">
              <w:rPr>
                <w:rFonts w:ascii="Times New Roman" w:hAnsi="Times New Roman" w:cs="Times New Roman"/>
                <w:b/>
              </w:rPr>
              <w:t xml:space="preserve"> Владеть:</w:t>
            </w:r>
          </w:p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 навыками анализа рынка ИКТ, исходя из потребностей управления бизнес-процессами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A7D2D" w:rsidTr="00604C22">
        <w:tc>
          <w:tcPr>
            <w:tcW w:w="2158" w:type="dxa"/>
          </w:tcPr>
          <w:p w:rsidR="004A7D2D" w:rsidRPr="00604C22" w:rsidRDefault="004A7D2D" w:rsidP="00604C22">
            <w:pPr>
              <w:shd w:val="clear" w:color="auto" w:fill="FFFFFF"/>
              <w:ind w:firstLine="66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ОПК-5</w:t>
            </w:r>
          </w:p>
          <w:p w:rsidR="004A7D2D" w:rsidRPr="00604C22" w:rsidRDefault="004A7D2D" w:rsidP="00604C2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Способен организовывать взаимодействие с клиентами и партнёрами в процессе решения задач управления жизненным циклом (ЖЦ) информационных систем и информационно-коммуникационных технологий (ИКТ)</w:t>
            </w:r>
          </w:p>
        </w:tc>
        <w:tc>
          <w:tcPr>
            <w:tcW w:w="4394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ОПК-5.1</w:t>
            </w:r>
          </w:p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Знает:</w:t>
            </w:r>
            <w:r w:rsidRPr="00604C22">
              <w:rPr>
                <w:rFonts w:ascii="Times New Roman" w:hAnsi="Times New Roman" w:cs="Times New Roman"/>
              </w:rPr>
              <w:t xml:space="preserve"> основы деловой этики, технологии представления информации, в частности, подготовки и проведения презентаций, модели жизненного цикла информационных систем; регламенты для организации управления процессами жизненного цикла информационных систем; способы организации взаимодействия с заказчиками и потенциальными заказчиками ИТ-проектов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ОПК-5.2</w:t>
            </w:r>
          </w:p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Умеет:</w:t>
            </w:r>
            <w:r w:rsidRPr="00604C22">
              <w:rPr>
                <w:rFonts w:ascii="Times New Roman" w:hAnsi="Times New Roman" w:cs="Times New Roman"/>
              </w:rPr>
              <w:t xml:space="preserve">  организовывать взаимодействие с клиентами и партнёрами в процессе решения задач управления жизненным циклом информационных систем и ИКТ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ОПК-5.3</w:t>
            </w:r>
          </w:p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Владеет</w:t>
            </w:r>
            <w:r w:rsidRPr="00604C22">
              <w:rPr>
                <w:rFonts w:ascii="Times New Roman" w:hAnsi="Times New Roman" w:cs="Times New Roman"/>
              </w:rPr>
              <w:t>: навыками проведения презентаций, переговоров, публичных выступлений; навыками организационного обеспечения выполнения работ на всех стадиях жизненного цикла информационных систем и ИКТ</w:t>
            </w:r>
          </w:p>
        </w:tc>
        <w:tc>
          <w:tcPr>
            <w:tcW w:w="2943" w:type="dxa"/>
          </w:tcPr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Знать:</w:t>
            </w:r>
          </w:p>
          <w:p w:rsidR="004A7D2D" w:rsidRPr="00604C22" w:rsidRDefault="004A7D2D" w:rsidP="00604C22">
            <w:pPr>
              <w:pStyle w:val="a5"/>
              <w:ind w:left="0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</w:rPr>
              <w:t>- возможности современных информационно-коммуникационных технологий в профессиональной деятельности.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Уметь:</w:t>
            </w:r>
          </w:p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 решать организационные вопросы в профессиональной сфере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Владеть:</w:t>
            </w:r>
          </w:p>
          <w:p w:rsidR="004A7D2D" w:rsidRPr="00604C22" w:rsidRDefault="004A7D2D" w:rsidP="00604C22">
            <w:pPr>
              <w:spacing w:line="275" w:lineRule="atLeast"/>
              <w:ind w:firstLine="34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 навыками решения коммуникационных задач  в процессе управления ЖЦ информационных систем</w:t>
            </w:r>
          </w:p>
        </w:tc>
      </w:tr>
      <w:tr w:rsidR="004A7D2D" w:rsidTr="00604C22">
        <w:tc>
          <w:tcPr>
            <w:tcW w:w="2158" w:type="dxa"/>
          </w:tcPr>
          <w:p w:rsidR="004A7D2D" w:rsidRPr="00604C22" w:rsidRDefault="004A7D2D" w:rsidP="00604C22">
            <w:pPr>
              <w:shd w:val="clear" w:color="auto" w:fill="FFFFFF"/>
              <w:ind w:firstLine="66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ПК-3</w:t>
            </w:r>
          </w:p>
          <w:p w:rsidR="004A7D2D" w:rsidRPr="00604C22" w:rsidRDefault="004A7D2D" w:rsidP="00604C2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способен разрабатывать проекты реализации инноваций, формулировать техническое задание, использовать средства автоматизации при проектировании и подготовке производства, составлять комплект документов по проекту</w:t>
            </w:r>
          </w:p>
        </w:tc>
        <w:tc>
          <w:tcPr>
            <w:tcW w:w="4394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ПК-3.1</w:t>
            </w:r>
          </w:p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Знает:</w:t>
            </w:r>
            <w:r w:rsidRPr="00604C22">
              <w:rPr>
                <w:rFonts w:ascii="Times New Roman" w:hAnsi="Times New Roman" w:cs="Times New Roman"/>
              </w:rPr>
              <w:t xml:space="preserve"> законодательство Российской Федерации и нормативную и методическую документацию в области платёжных систем, характеристику отечественных и зарубежных платёжных систем, основы управления рисками, методы обеспечения защиты информации в информационных системах, современные информационно-коммуникационные технологии по подготовке документации по проекту, особенности составления технического задания; особенности налогообложения электронного бизнеса 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ПК-3.2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Умеет:</w:t>
            </w:r>
            <w:r w:rsidRPr="00604C22">
              <w:rPr>
                <w:rFonts w:ascii="Times New Roman" w:hAnsi="Times New Roman" w:cs="Times New Roman"/>
              </w:rPr>
              <w:t xml:space="preserve"> оформлять документы с использованием информационно-коммуникационных технологий, осуществлять планирование мероприятий по проведению качественного и количественного анализа рисков в платёжной системе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ПК-3.3</w:t>
            </w:r>
          </w:p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Владеет:</w:t>
            </w:r>
            <w:r w:rsidRPr="00604C22">
              <w:rPr>
                <w:rFonts w:ascii="Times New Roman" w:hAnsi="Times New Roman" w:cs="Times New Roman"/>
              </w:rPr>
              <w:t xml:space="preserve"> навыками по составлению технического задания, экспертного участия в подготовке пакета документов; навыками анализа показателей эффективности функционирования платежной системы</w:t>
            </w:r>
          </w:p>
        </w:tc>
        <w:tc>
          <w:tcPr>
            <w:tcW w:w="2943" w:type="dxa"/>
          </w:tcPr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Знать:</w:t>
            </w:r>
          </w:p>
          <w:p w:rsidR="004A7D2D" w:rsidRPr="00604C22" w:rsidRDefault="004A7D2D" w:rsidP="00604C22">
            <w:pPr>
              <w:pStyle w:val="a5"/>
              <w:ind w:left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 основы риск-менеджмента и информационной безопасности при подготовке производства и составлении комплекта документов по проекту;</w:t>
            </w:r>
          </w:p>
          <w:p w:rsidR="004A7D2D" w:rsidRPr="00604C22" w:rsidRDefault="004A7D2D" w:rsidP="00604C22">
            <w:pPr>
              <w:pStyle w:val="a5"/>
              <w:ind w:left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 - технологии и инструментальные средства при создании проекта реализации инноваций.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Уметь: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 разрабатывать проекты реализации инноваций с использованием средств автоматизации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Владеть:</w:t>
            </w:r>
          </w:p>
          <w:p w:rsidR="004A7D2D" w:rsidRPr="00604C22" w:rsidRDefault="004A7D2D" w:rsidP="00604C22">
            <w:pPr>
              <w:pStyle w:val="5"/>
              <w:shd w:val="clear" w:color="auto" w:fill="auto"/>
              <w:tabs>
                <w:tab w:val="left" w:pos="390"/>
              </w:tabs>
              <w:spacing w:after="0"/>
              <w:ind w:left="20" w:right="2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- навыками разработки проектов реализации инноваций</w:t>
            </w:r>
          </w:p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</w:rPr>
              <w:t xml:space="preserve">- навыками работы с информацией по проекту. </w:t>
            </w:r>
          </w:p>
        </w:tc>
      </w:tr>
    </w:tbl>
    <w:p w:rsidR="004A7D2D" w:rsidRDefault="004A7D2D">
      <w:pPr>
        <w:ind w:left="360"/>
        <w:jc w:val="both"/>
      </w:pPr>
    </w:p>
    <w:p w:rsidR="004A7D2D" w:rsidRDefault="004A7D2D">
      <w:pPr>
        <w:ind w:left="360"/>
        <w:jc w:val="both"/>
      </w:pPr>
    </w:p>
    <w:p w:rsidR="004A7D2D" w:rsidRDefault="004A7D2D">
      <w:pPr>
        <w:pStyle w:val="a5"/>
        <w:spacing w:after="60"/>
        <w:ind w:left="714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2. Место дисциплины (модуля) в структуре образовательной программы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Дисциплина относится к обязательной части Блока 1 «Дисциплины (модули)» учебного плана.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Изучение дисциплины позволит обучающимся реализовывать компетенции в профессиональной деятельности.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освоения программы </w:t>
      </w:r>
      <w:proofErr w:type="spellStart"/>
      <w:r>
        <w:rPr>
          <w:rFonts w:ascii="Times New Roman" w:hAnsi="Times New Roman" w:cs="Times New Roman"/>
        </w:rPr>
        <w:t>бакалавриата</w:t>
      </w:r>
      <w:proofErr w:type="spellEnd"/>
      <w:r>
        <w:rPr>
          <w:rFonts w:ascii="Times New Roman" w:hAnsi="Times New Roman" w:cs="Times New Roman"/>
        </w:rPr>
        <w:t xml:space="preserve">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Дисциплина находится в логической и содержательно-методической взаимосвязи с другими частями ОПОП.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2126"/>
        <w:gridCol w:w="2551"/>
        <w:gridCol w:w="3686"/>
      </w:tblGrid>
      <w:tr w:rsidR="004A7D2D">
        <w:tc>
          <w:tcPr>
            <w:tcW w:w="1668" w:type="dxa"/>
          </w:tcPr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Код компетенции</w:t>
            </w:r>
          </w:p>
        </w:tc>
        <w:tc>
          <w:tcPr>
            <w:tcW w:w="2126" w:type="dxa"/>
          </w:tcPr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Предшествующие дисциплины</w:t>
            </w:r>
          </w:p>
        </w:tc>
        <w:tc>
          <w:tcPr>
            <w:tcW w:w="2551" w:type="dxa"/>
          </w:tcPr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Параллельно осваиваемые</w:t>
            </w:r>
          </w:p>
        </w:tc>
        <w:tc>
          <w:tcPr>
            <w:tcW w:w="3686" w:type="dxa"/>
          </w:tcPr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Последующие дисциплины</w:t>
            </w:r>
          </w:p>
        </w:tc>
      </w:tr>
      <w:tr w:rsidR="004A7D2D">
        <w:tc>
          <w:tcPr>
            <w:tcW w:w="1668" w:type="dxa"/>
          </w:tcPr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ОПК-2</w:t>
            </w:r>
          </w:p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6" w:type="dxa"/>
          </w:tcPr>
          <w:p w:rsidR="004A7D2D" w:rsidRDefault="004A7D2D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2551" w:type="dxa"/>
          </w:tcPr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Теория систем и системный анализ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Экономика предприятия (организации)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Интернет-маркетинг</w:t>
            </w:r>
          </w:p>
          <w:p w:rsidR="004A7D2D" w:rsidRDefault="004A7D2D">
            <w:pPr>
              <w:suppressAutoHyphens/>
            </w:pPr>
            <w:r>
              <w:rPr>
                <w:rFonts w:ascii="Times New Roman" w:hAnsi="Times New Roman" w:cs="Times New Roman"/>
                <w:color w:val="auto"/>
              </w:rPr>
              <w:t>Исследование операций и методы оптимизации</w:t>
            </w:r>
            <w:r>
              <w:t xml:space="preserve"> 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Основы предпринимательской деятельности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Моделирование бизнес-процессов в КИС</w:t>
            </w:r>
          </w:p>
        </w:tc>
        <w:tc>
          <w:tcPr>
            <w:tcW w:w="3686" w:type="dxa"/>
          </w:tcPr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Анализ, совершенствование и управление бизнес-процессами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Технологическая (проектно-технологическая) практика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4A7D2D">
        <w:tc>
          <w:tcPr>
            <w:tcW w:w="1668" w:type="dxa"/>
          </w:tcPr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ОПК-5</w:t>
            </w:r>
          </w:p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6" w:type="dxa"/>
          </w:tcPr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Теория менеджмента</w:t>
            </w:r>
          </w:p>
        </w:tc>
        <w:tc>
          <w:tcPr>
            <w:tcW w:w="2551" w:type="dxa"/>
          </w:tcPr>
          <w:p w:rsidR="004A7D2D" w:rsidRDefault="004A7D2D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3686" w:type="dxa"/>
          </w:tcPr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Компьютерная графика и мультимедиа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Управление ЖЦ информационных систем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Технологическая (проектно-технологическая) практика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4A7D2D">
        <w:tc>
          <w:tcPr>
            <w:tcW w:w="1668" w:type="dxa"/>
          </w:tcPr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ПК-3</w:t>
            </w:r>
          </w:p>
        </w:tc>
        <w:tc>
          <w:tcPr>
            <w:tcW w:w="2126" w:type="dxa"/>
          </w:tcPr>
          <w:p w:rsidR="004A7D2D" w:rsidRDefault="004A7D2D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2551" w:type="dxa"/>
          </w:tcPr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Информационно-правовые системы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86" w:type="dxa"/>
          </w:tcPr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Безопасность в сфере электронных платежей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Электронный бизнес и интернет технологии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Интернет вещей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Основы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цифровизации</w:t>
            </w:r>
            <w:proofErr w:type="spellEnd"/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Технологическая (проектно-технологическая) практика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Преддипломная практика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Дисциплина  частично реализуется в форме практической подготовки. Практическая подготовка организуется путем проведения  практических заданий. 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Дисциплина в рамках воспитательной работы направлена на формирование у обучающихся умения самостоятельно мыслить, находить необходимую информацию в профессиональной области, развивает профессиональные умения творчески развитой личности. 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Этапы формирования компетенций отражены в траектории формирования компетенций (Приложение к ОПОП). 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</w:p>
    <w:p w:rsidR="004A7D2D" w:rsidRDefault="004A7D2D">
      <w:pPr>
        <w:widowControl w:val="0"/>
        <w:autoSpaceDE w:val="0"/>
        <w:autoSpaceDN w:val="0"/>
        <w:ind w:left="360"/>
        <w:jc w:val="both"/>
        <w:rPr>
          <w:rFonts w:ascii="Times New Roman" w:hAnsi="Times New Roman" w:cs="Times New Roman"/>
          <w:b/>
          <w:i/>
          <w:color w:val="auto"/>
        </w:rPr>
      </w:pPr>
      <w:r>
        <w:rPr>
          <w:rFonts w:ascii="Times New Roman" w:hAnsi="Times New Roman" w:cs="Times New Roman"/>
          <w:b/>
          <w:i/>
          <w:color w:val="auto"/>
        </w:rPr>
        <w:t>3. Объем дисциплины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  <w:b/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"/>
        <w:gridCol w:w="5246"/>
        <w:gridCol w:w="992"/>
        <w:gridCol w:w="951"/>
        <w:gridCol w:w="1067"/>
        <w:gridCol w:w="1067"/>
      </w:tblGrid>
      <w:tr w:rsidR="004A7D2D" w:rsidTr="00604C22">
        <w:trPr>
          <w:trHeight w:val="562"/>
        </w:trPr>
        <w:tc>
          <w:tcPr>
            <w:tcW w:w="5494" w:type="dxa"/>
            <w:gridSpan w:val="2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Виды учебной работы</w:t>
            </w:r>
          </w:p>
        </w:tc>
        <w:tc>
          <w:tcPr>
            <w:tcW w:w="1943" w:type="dxa"/>
            <w:gridSpan w:val="2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Форма обучения</w:t>
            </w: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Очная</w:t>
            </w:r>
          </w:p>
        </w:tc>
        <w:tc>
          <w:tcPr>
            <w:tcW w:w="2134" w:type="dxa"/>
            <w:gridSpan w:val="2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Форма обучения</w:t>
            </w: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Очно-заочная</w:t>
            </w:r>
          </w:p>
        </w:tc>
      </w:tr>
      <w:tr w:rsidR="004A7D2D" w:rsidTr="00604C22">
        <w:tc>
          <w:tcPr>
            <w:tcW w:w="5494" w:type="dxa"/>
            <w:gridSpan w:val="2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Общая трудоемкость</w:t>
            </w:r>
            <w:r w:rsidRPr="00604C22">
              <w:rPr>
                <w:rFonts w:ascii="Times New Roman" w:hAnsi="Times New Roman" w:cs="Times New Roman"/>
              </w:rPr>
              <w:t>: зачетные единицы/часы</w:t>
            </w:r>
          </w:p>
        </w:tc>
        <w:tc>
          <w:tcPr>
            <w:tcW w:w="1943" w:type="dxa"/>
            <w:gridSpan w:val="2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5/180</w:t>
            </w:r>
          </w:p>
        </w:tc>
        <w:tc>
          <w:tcPr>
            <w:tcW w:w="2134" w:type="dxa"/>
            <w:gridSpan w:val="2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5/180</w:t>
            </w:r>
          </w:p>
        </w:tc>
      </w:tr>
      <w:tr w:rsidR="004A7D2D" w:rsidTr="00604C22">
        <w:tc>
          <w:tcPr>
            <w:tcW w:w="5494" w:type="dxa"/>
            <w:gridSpan w:val="2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Семестр</w:t>
            </w:r>
          </w:p>
        </w:tc>
        <w:tc>
          <w:tcPr>
            <w:tcW w:w="992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51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6</w:t>
            </w:r>
          </w:p>
        </w:tc>
      </w:tr>
      <w:tr w:rsidR="004A7D2D" w:rsidTr="00604C22">
        <w:tc>
          <w:tcPr>
            <w:tcW w:w="5494" w:type="dxa"/>
            <w:gridSpan w:val="2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Контактная работа с преподавателем</w:t>
            </w:r>
            <w:r w:rsidRPr="00604C22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92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7D2D" w:rsidTr="00604C22">
        <w:tc>
          <w:tcPr>
            <w:tcW w:w="248" w:type="dxa"/>
            <w:vMerge w:val="restart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Занятия лекционного типа - лекционные занятия</w:t>
            </w:r>
          </w:p>
        </w:tc>
        <w:tc>
          <w:tcPr>
            <w:tcW w:w="992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51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8</w:t>
            </w:r>
          </w:p>
        </w:tc>
      </w:tr>
      <w:tr w:rsidR="004A7D2D" w:rsidTr="00604C22">
        <w:tc>
          <w:tcPr>
            <w:tcW w:w="248" w:type="dxa"/>
            <w:vMerge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Занятия семинарского типа - практические занятия (в том числе в форме практической подготовки, 20% от объема практических занятий*)</w:t>
            </w:r>
          </w:p>
        </w:tc>
        <w:tc>
          <w:tcPr>
            <w:tcW w:w="992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34(6*)</w:t>
            </w:r>
          </w:p>
        </w:tc>
        <w:tc>
          <w:tcPr>
            <w:tcW w:w="951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34(6*)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10(2*)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10(2*)</w:t>
            </w:r>
          </w:p>
        </w:tc>
      </w:tr>
      <w:tr w:rsidR="004A7D2D" w:rsidTr="00604C22">
        <w:tc>
          <w:tcPr>
            <w:tcW w:w="248" w:type="dxa"/>
            <w:vMerge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992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18(3*)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16(3*)</w:t>
            </w:r>
          </w:p>
        </w:tc>
      </w:tr>
      <w:tr w:rsidR="004A7D2D" w:rsidTr="00604C22">
        <w:tc>
          <w:tcPr>
            <w:tcW w:w="248" w:type="dxa"/>
            <w:vMerge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Консультации</w:t>
            </w:r>
          </w:p>
        </w:tc>
        <w:tc>
          <w:tcPr>
            <w:tcW w:w="992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</w:t>
            </w:r>
          </w:p>
        </w:tc>
      </w:tr>
      <w:tr w:rsidR="004A7D2D" w:rsidTr="00604C22">
        <w:tc>
          <w:tcPr>
            <w:tcW w:w="248" w:type="dxa"/>
            <w:vMerge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Промежуточная аттестация: (Зачет / зачет с оценкой ) </w:t>
            </w:r>
          </w:p>
        </w:tc>
        <w:tc>
          <w:tcPr>
            <w:tcW w:w="992" w:type="dxa"/>
          </w:tcPr>
          <w:p w:rsidR="004A7D2D" w:rsidRPr="00604C22" w:rsidRDefault="004A7D2D" w:rsidP="00604C22">
            <w:pPr>
              <w:tabs>
                <w:tab w:val="center" w:pos="955"/>
              </w:tabs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Зачёт</w:t>
            </w:r>
          </w:p>
          <w:p w:rsidR="004A7D2D" w:rsidRPr="00604C22" w:rsidRDefault="004A7D2D" w:rsidP="00604C22">
            <w:pPr>
              <w:tabs>
                <w:tab w:val="center" w:pos="955"/>
              </w:tabs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2(2/0)</w:t>
            </w:r>
          </w:p>
        </w:tc>
        <w:tc>
          <w:tcPr>
            <w:tcW w:w="951" w:type="dxa"/>
          </w:tcPr>
          <w:p w:rsidR="004A7D2D" w:rsidRPr="00604C22" w:rsidRDefault="004A7D2D" w:rsidP="00604C22">
            <w:pPr>
              <w:tabs>
                <w:tab w:val="center" w:pos="955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4C22">
              <w:rPr>
                <w:rFonts w:ascii="Times New Roman" w:hAnsi="Times New Roman" w:cs="Times New Roman"/>
              </w:rPr>
              <w:t>ЗаО</w:t>
            </w:r>
            <w:proofErr w:type="spellEnd"/>
          </w:p>
          <w:p w:rsidR="004A7D2D" w:rsidRPr="00604C22" w:rsidRDefault="004A7D2D" w:rsidP="00604C22">
            <w:pPr>
              <w:tabs>
                <w:tab w:val="center" w:pos="955"/>
              </w:tabs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2(2/0)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tabs>
                <w:tab w:val="center" w:pos="955"/>
              </w:tabs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Зачёт</w:t>
            </w:r>
          </w:p>
          <w:p w:rsidR="004A7D2D" w:rsidRPr="00604C22" w:rsidRDefault="004A7D2D" w:rsidP="00604C22">
            <w:pPr>
              <w:tabs>
                <w:tab w:val="center" w:pos="955"/>
              </w:tabs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2(2/0)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tabs>
                <w:tab w:val="center" w:pos="955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4C22">
              <w:rPr>
                <w:rFonts w:ascii="Times New Roman" w:hAnsi="Times New Roman" w:cs="Times New Roman"/>
              </w:rPr>
              <w:t>ЗаО</w:t>
            </w:r>
            <w:proofErr w:type="spellEnd"/>
          </w:p>
          <w:p w:rsidR="004A7D2D" w:rsidRPr="00604C22" w:rsidRDefault="004A7D2D" w:rsidP="00604C22">
            <w:pPr>
              <w:tabs>
                <w:tab w:val="center" w:pos="955"/>
              </w:tabs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2(2/0)</w:t>
            </w:r>
          </w:p>
        </w:tc>
      </w:tr>
      <w:tr w:rsidR="004A7D2D" w:rsidTr="00604C22">
        <w:tc>
          <w:tcPr>
            <w:tcW w:w="5494" w:type="dxa"/>
            <w:gridSpan w:val="2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Самостоятельная работа</w:t>
            </w:r>
            <w:r w:rsidRPr="00604C22">
              <w:rPr>
                <w:rFonts w:ascii="Times New Roman" w:hAnsi="Times New Roman" w:cs="Times New Roman"/>
              </w:rPr>
              <w:t xml:space="preserve"> (СРС)</w:t>
            </w:r>
          </w:p>
        </w:tc>
        <w:tc>
          <w:tcPr>
            <w:tcW w:w="992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51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72</w:t>
            </w:r>
          </w:p>
        </w:tc>
      </w:tr>
    </w:tbl>
    <w:p w:rsidR="004A7D2D" w:rsidRDefault="004A7D2D">
      <w:pPr>
        <w:rPr>
          <w:rFonts w:ascii="Times New Roman" w:hAnsi="Times New Roman" w:cs="Times New Roman"/>
        </w:rPr>
      </w:pPr>
    </w:p>
    <w:p w:rsidR="004A7D2D" w:rsidRDefault="004A7D2D">
      <w:pPr>
        <w:ind w:firstLine="709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4. 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4A7D2D" w:rsidRDefault="004A7D2D">
      <w:pPr>
        <w:pStyle w:val="a5"/>
        <w:ind w:left="0" w:firstLine="720"/>
        <w:rPr>
          <w:rFonts w:ascii="Times New Roman" w:hAnsi="Times New Roman" w:cs="Times New Roman"/>
          <w:b/>
          <w:i/>
        </w:rPr>
      </w:pPr>
    </w:p>
    <w:p w:rsidR="004A7D2D" w:rsidRDefault="004A7D2D">
      <w:pPr>
        <w:pStyle w:val="a5"/>
        <w:ind w:left="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4.1Распределение часов по разделам/темам и видам работы</w:t>
      </w:r>
    </w:p>
    <w:p w:rsidR="004A7D2D" w:rsidRDefault="004A7D2D">
      <w:pPr>
        <w:pStyle w:val="a5"/>
        <w:ind w:left="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4.1.1Очная форма обучения</w:t>
      </w:r>
    </w:p>
    <w:p w:rsidR="004A7D2D" w:rsidRDefault="004A7D2D">
      <w:pPr>
        <w:pStyle w:val="a5"/>
        <w:ind w:left="1800"/>
        <w:jc w:val="both"/>
        <w:rPr>
          <w:rFonts w:ascii="Times New Roman" w:hAnsi="Times New Roman" w:cs="Times New Roma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1"/>
        <w:gridCol w:w="3700"/>
        <w:gridCol w:w="1197"/>
        <w:gridCol w:w="1035"/>
        <w:gridCol w:w="886"/>
        <w:gridCol w:w="2268"/>
      </w:tblGrid>
      <w:tr w:rsidR="004A7D2D" w:rsidTr="00604C22">
        <w:tc>
          <w:tcPr>
            <w:tcW w:w="661" w:type="dxa"/>
            <w:vMerge w:val="restart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700" w:type="dxa"/>
            <w:vMerge w:val="restart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Раздел/тема</w:t>
            </w: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6" w:type="dxa"/>
            <w:gridSpan w:val="4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Виды учебной работы (в часах)</w:t>
            </w:r>
          </w:p>
        </w:tc>
      </w:tr>
      <w:tr w:rsidR="004A7D2D" w:rsidTr="00604C22">
        <w:tc>
          <w:tcPr>
            <w:tcW w:w="661" w:type="dxa"/>
            <w:vMerge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00" w:type="dxa"/>
            <w:vMerge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gridSpan w:val="3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Аудиторная работа</w:t>
            </w:r>
          </w:p>
        </w:tc>
        <w:tc>
          <w:tcPr>
            <w:tcW w:w="2268" w:type="dxa"/>
            <w:vMerge w:val="restart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</w:tr>
      <w:tr w:rsidR="004A7D2D" w:rsidTr="00604C22">
        <w:tc>
          <w:tcPr>
            <w:tcW w:w="661" w:type="dxa"/>
            <w:vMerge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  <w:vMerge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ЛЗ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04C22">
              <w:rPr>
                <w:rFonts w:ascii="Times New Roman" w:hAnsi="Times New Roman" w:cs="Times New Roman"/>
                <w:b/>
              </w:rPr>
              <w:t>ЛабЗ</w:t>
            </w:r>
            <w:proofErr w:type="spellEnd"/>
          </w:p>
        </w:tc>
        <w:tc>
          <w:tcPr>
            <w:tcW w:w="2268" w:type="dxa"/>
            <w:vMerge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86" w:type="dxa"/>
            <w:gridSpan w:val="5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4 семестр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Введение. Классификация информационных систем и технологий</w:t>
            </w: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8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Информационные технологии конечного пользователя. Пользовательский интерфейс</w:t>
            </w: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20(6*)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10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Итого за семестр</w:t>
            </w: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34(6*)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</w:t>
            </w:r>
          </w:p>
        </w:tc>
      </w:tr>
      <w:tr w:rsidR="004A7D2D" w:rsidTr="00604C22">
        <w:trPr>
          <w:trHeight w:val="383"/>
        </w:trPr>
        <w:tc>
          <w:tcPr>
            <w:tcW w:w="661" w:type="dxa"/>
          </w:tcPr>
          <w:p w:rsidR="004A7D2D" w:rsidRPr="00604C22" w:rsidRDefault="004A7D2D" w:rsidP="00604C22">
            <w:pPr>
              <w:pStyle w:val="a5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86" w:type="dxa"/>
            <w:gridSpan w:val="5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5 семестр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Интеграция информационных систем и технологий</w:t>
            </w: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 w:rsidP="00604C2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Сетевые </w:t>
            </w:r>
            <w:r w:rsidRPr="00604C22">
              <w:rPr>
                <w:rFonts w:ascii="Times New Roman" w:hAnsi="Times New Roman" w:cs="Times New Roman"/>
                <w:color w:val="auto"/>
              </w:rPr>
              <w:t>информационные системы</w:t>
            </w: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20(6*)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10(3*)</w:t>
            </w: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Итого за семестр</w:t>
            </w: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34(6*)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18(3*)</w:t>
            </w: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36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 w:rsidP="00604C2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Итого</w:t>
            </w:r>
          </w:p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68(12*)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18(3*)</w:t>
            </w: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54</w:t>
            </w:r>
          </w:p>
        </w:tc>
      </w:tr>
    </w:tbl>
    <w:p w:rsidR="004A7D2D" w:rsidRDefault="004A7D2D">
      <w:pPr>
        <w:tabs>
          <w:tab w:val="center" w:pos="4858"/>
        </w:tabs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- реализуется в форме практической подготовки</w:t>
      </w:r>
      <w:r>
        <w:rPr>
          <w:rFonts w:ascii="Times New Roman" w:hAnsi="Times New Roman" w:cs="Times New Roman"/>
        </w:rPr>
        <w:tab/>
      </w:r>
    </w:p>
    <w:p w:rsidR="004A7D2D" w:rsidRDefault="004A7D2D">
      <w:pPr>
        <w:ind w:left="10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4.1.2. Очно-заочная форма обучения</w:t>
      </w:r>
    </w:p>
    <w:p w:rsidR="004A7D2D" w:rsidRDefault="004A7D2D">
      <w:pPr>
        <w:pStyle w:val="a5"/>
        <w:ind w:left="1800"/>
        <w:rPr>
          <w:rFonts w:ascii="Times New Roman" w:hAnsi="Times New Roman" w:cs="Times New Roman"/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1"/>
        <w:gridCol w:w="3700"/>
        <w:gridCol w:w="1197"/>
        <w:gridCol w:w="1035"/>
        <w:gridCol w:w="886"/>
        <w:gridCol w:w="2268"/>
      </w:tblGrid>
      <w:tr w:rsidR="004A7D2D" w:rsidTr="00604C22">
        <w:tc>
          <w:tcPr>
            <w:tcW w:w="661" w:type="dxa"/>
            <w:vMerge w:val="restart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700" w:type="dxa"/>
            <w:vMerge w:val="restart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Раздел/тема</w:t>
            </w: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6" w:type="dxa"/>
            <w:gridSpan w:val="4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Виды учебной работы (в часах)</w:t>
            </w:r>
          </w:p>
        </w:tc>
      </w:tr>
      <w:tr w:rsidR="004A7D2D" w:rsidTr="00604C22">
        <w:tc>
          <w:tcPr>
            <w:tcW w:w="661" w:type="dxa"/>
            <w:vMerge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00" w:type="dxa"/>
            <w:vMerge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gridSpan w:val="3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Аудиторная работа</w:t>
            </w:r>
          </w:p>
        </w:tc>
        <w:tc>
          <w:tcPr>
            <w:tcW w:w="2268" w:type="dxa"/>
            <w:vMerge w:val="restart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</w:tr>
      <w:tr w:rsidR="004A7D2D" w:rsidTr="00604C22">
        <w:tc>
          <w:tcPr>
            <w:tcW w:w="661" w:type="dxa"/>
            <w:vMerge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  <w:vMerge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ЛЗ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04C22">
              <w:rPr>
                <w:rFonts w:ascii="Times New Roman" w:hAnsi="Times New Roman" w:cs="Times New Roman"/>
                <w:b/>
              </w:rPr>
              <w:t>ЛабЗ</w:t>
            </w:r>
            <w:proofErr w:type="spellEnd"/>
          </w:p>
        </w:tc>
        <w:tc>
          <w:tcPr>
            <w:tcW w:w="2268" w:type="dxa"/>
            <w:vMerge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86" w:type="dxa"/>
            <w:gridSpan w:val="5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5 семестр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Введение. Классификация информационных систем и технологий</w:t>
            </w: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25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Информационные технологии конечного пользователя. Пользовательский интерфейс</w:t>
            </w: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5(2*)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27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Итого за 5 семестр</w:t>
            </w: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10 (2*)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52</w:t>
            </w:r>
          </w:p>
        </w:tc>
      </w:tr>
      <w:tr w:rsidR="004A7D2D" w:rsidTr="00604C22">
        <w:trPr>
          <w:trHeight w:val="383"/>
        </w:trPr>
        <w:tc>
          <w:tcPr>
            <w:tcW w:w="661" w:type="dxa"/>
          </w:tcPr>
          <w:p w:rsidR="004A7D2D" w:rsidRPr="00604C22" w:rsidRDefault="004A7D2D" w:rsidP="00604C22">
            <w:pPr>
              <w:pStyle w:val="a5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86" w:type="dxa"/>
            <w:gridSpan w:val="5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  <w:bCs/>
              </w:rPr>
              <w:t>6 семестр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Интеграция информационных систем и технологий</w:t>
            </w: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36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 w:rsidP="00604C2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Сетевые </w:t>
            </w:r>
            <w:r w:rsidRPr="00604C22">
              <w:rPr>
                <w:rFonts w:ascii="Times New Roman" w:hAnsi="Times New Roman" w:cs="Times New Roman"/>
                <w:color w:val="auto"/>
              </w:rPr>
              <w:t>информационные системы</w:t>
            </w: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5(2*)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8(3*)</w:t>
            </w: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36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Итого за 6 семестр</w:t>
            </w: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10(2*)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16(3*)</w:t>
            </w: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72</w:t>
            </w:r>
          </w:p>
        </w:tc>
      </w:tr>
    </w:tbl>
    <w:p w:rsidR="004A7D2D" w:rsidRDefault="004A7D2D">
      <w:pPr>
        <w:tabs>
          <w:tab w:val="center" w:pos="4858"/>
        </w:tabs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- реализуется в форме практической подготовки</w:t>
      </w:r>
      <w:r>
        <w:rPr>
          <w:rFonts w:ascii="Times New Roman" w:hAnsi="Times New Roman" w:cs="Times New Roman"/>
        </w:rPr>
        <w:tab/>
      </w:r>
    </w:p>
    <w:p w:rsidR="004A7D2D" w:rsidRDefault="004A7D2D">
      <w:pPr>
        <w:tabs>
          <w:tab w:val="center" w:pos="4858"/>
        </w:tabs>
        <w:ind w:left="360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0"/>
        <w:jc w:val="center"/>
        <w:rPr>
          <w:rFonts w:ascii="Times New Roman" w:hAnsi="Times New Roman" w:cs="Times New Roman"/>
        </w:rPr>
      </w:pPr>
    </w:p>
    <w:p w:rsidR="004A7D2D" w:rsidRDefault="004A7D2D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4.2  Программа дисциплины структурированная по темам / разделам</w:t>
      </w:r>
    </w:p>
    <w:p w:rsidR="004A7D2D" w:rsidRDefault="004A7D2D">
      <w:pPr>
        <w:pStyle w:val="a5"/>
        <w:ind w:left="1440"/>
        <w:jc w:val="center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0"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4.2.1. Содержание лекционного курса</w:t>
      </w:r>
    </w:p>
    <w:p w:rsidR="004A7D2D" w:rsidRDefault="004A7D2D">
      <w:pPr>
        <w:pStyle w:val="a5"/>
        <w:ind w:left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97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Содержание лекционного занятия</w:t>
            </w: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Введение. Классификация информационных систем и технологий</w:t>
            </w: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77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 xml:space="preserve">Понятие информационной технологии. Эволюция информационных технологий; их роль в развитии экономики и общества; 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>Классификация информационных технологий; предметная технология; информационная технология; обеспечивающие и функциональные информационные технологии; понятие распределенной функциональной информационной технологии; объектно-ориентированные информационные технологии; стандарты пользовательского интерфейса информационных технологий (ИТ), критерии оценки информационных технологий.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Стандартизация ИТ. Свойства профилей. Классы </w:t>
            </w:r>
            <w:r w:rsidRPr="00604C22">
              <w:rPr>
                <w:rFonts w:ascii="Times New Roman" w:hAnsi="Times New Roman" w:cs="Times New Roman"/>
                <w:lang w:val="en-US" w:eastAsia="en-US"/>
              </w:rPr>
              <w:t>OSI</w:t>
            </w:r>
            <w:r w:rsidRPr="00604C22">
              <w:rPr>
                <w:rFonts w:ascii="Times New Roman" w:hAnsi="Times New Roman" w:cs="Times New Roman"/>
              </w:rPr>
              <w:t>-профилей. Аттестация на соответствие профилю.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Информационные технологии конечного пользователя. Пользовательский интерфейс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pStyle w:val="3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Пользовательский интерфейс и его виды; технология обработки данных и его виды; технологический процесс обработки и защиты данных; графическое изображение технологического процесса, меню, схемы данных, схемы взаимодействия программ, применение информационных технологий на рабочем месте пользователя, автоматизированное рабочее место, электронный офис.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>Основные интерфейсные решения. Интерфейс командной строки, графический интерфейс. Речевая технология. Биометрическая технология. Технология OLE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>.</w:t>
            </w: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Интеграция информационных систем и технологий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>Интеграция информационных технологий: распределенные системы обработки данных; технологии "клиент- сервер"; информационные хранилища; системы электронного документооборота. Распределенные базы данных.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 w:rsidP="00604C2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Сетевые </w:t>
            </w:r>
            <w:r w:rsidRPr="00604C22">
              <w:rPr>
                <w:rFonts w:ascii="Times New Roman" w:hAnsi="Times New Roman" w:cs="Times New Roman"/>
                <w:color w:val="auto"/>
              </w:rPr>
              <w:t>информационные системы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>Технологии открытых систем. Сетевые информационные технологии: электронная почта, телеконференции, доска объявлений; авторские информационные технологии; гипертекстовые и мультимедийные информационные технологии.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>Сетевые информационные технологии: сетевые операционные системы, электронная почта, телеконференции, доска объявлений; авторские информационные технологии; гипертекстовые и мультимедийные информационные технологии. Язык HTML, XML.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>Основные характеристики мировых информационных ресурсов. Средства и методы доступа к мировым информационным ресурсам. Коллекции и хранилища электронных документов. Электронные издательства и электронные библиотеки. Основные принципы реализации распределенных информационных систем на базе протоколов HTTP и Z39.50. Технологии создания распределенных информационных систем.</w:t>
            </w:r>
          </w:p>
        </w:tc>
      </w:tr>
    </w:tbl>
    <w:p w:rsidR="004A7D2D" w:rsidRDefault="004A7D2D">
      <w:pPr>
        <w:pStyle w:val="a5"/>
        <w:ind w:left="0"/>
        <w:jc w:val="center"/>
        <w:rPr>
          <w:rFonts w:ascii="Times New Roman" w:hAnsi="Times New Roman" w:cs="Times New Roman"/>
        </w:rPr>
      </w:pPr>
    </w:p>
    <w:p w:rsidR="004A7D2D" w:rsidRDefault="004A7D2D">
      <w:pPr>
        <w:ind w:firstLine="851"/>
        <w:jc w:val="center"/>
        <w:rPr>
          <w:rFonts w:ascii="Times New Roman" w:hAnsi="Times New Roman" w:cs="Times New Roman"/>
          <w:i/>
        </w:rPr>
      </w:pPr>
    </w:p>
    <w:p w:rsidR="004A7D2D" w:rsidRDefault="004A7D2D">
      <w:pPr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4.2.2. Содержание практических занятий</w:t>
      </w:r>
    </w:p>
    <w:p w:rsidR="004A7D2D" w:rsidRDefault="004A7D2D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bookmark19"/>
            <w:r w:rsidRPr="00604C22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97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Содержание практического занятия</w:t>
            </w: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Введение. Классификация информационных систем и технологий</w:t>
            </w: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77" w:type="dxa"/>
          </w:tcPr>
          <w:p w:rsidR="004A7D2D" w:rsidRPr="00604C22" w:rsidRDefault="004A7D2D" w:rsidP="00604C22">
            <w:pPr>
              <w:tabs>
                <w:tab w:val="left" w:pos="375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Вопросы:</w:t>
            </w:r>
          </w:p>
          <w:p w:rsidR="004A7D2D" w:rsidRPr="00604C22" w:rsidRDefault="004A7D2D" w:rsidP="00604C22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Что изучает информатика?</w:t>
            </w:r>
          </w:p>
          <w:p w:rsidR="004A7D2D" w:rsidRPr="00604C22" w:rsidRDefault="004A7D2D" w:rsidP="00604C22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Дайте определение понятия «информация».</w:t>
            </w:r>
          </w:p>
          <w:p w:rsidR="004A7D2D" w:rsidRPr="00604C22" w:rsidRDefault="004A7D2D" w:rsidP="00604C22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Охарактеризуйте прагматические свойства информации.</w:t>
            </w:r>
          </w:p>
          <w:p w:rsidR="004A7D2D" w:rsidRPr="00604C22" w:rsidRDefault="004A7D2D" w:rsidP="00604C22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Что представляют собой факторы информатизации?</w:t>
            </w:r>
          </w:p>
          <w:p w:rsidR="004A7D2D" w:rsidRPr="00604C22" w:rsidRDefault="004A7D2D" w:rsidP="00604C22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Какие периоды развития информатизации могут быть выделены?</w:t>
            </w:r>
          </w:p>
          <w:p w:rsidR="004A7D2D" w:rsidRPr="00604C22" w:rsidRDefault="004A7D2D" w:rsidP="00604C22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Что такое уровни информационных процессов?</w:t>
            </w:r>
          </w:p>
          <w:p w:rsidR="004A7D2D" w:rsidRPr="00604C22" w:rsidRDefault="004A7D2D" w:rsidP="00604C22">
            <w:pPr>
              <w:tabs>
                <w:tab w:val="left" w:pos="37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Информационные технологии конечного пользователя. Пользовательский интерфейс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tabs>
                <w:tab w:val="left" w:pos="375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Вопросы:</w:t>
            </w:r>
          </w:p>
          <w:p w:rsidR="004A7D2D" w:rsidRPr="00604C22" w:rsidRDefault="004A7D2D" w:rsidP="00604C22">
            <w:pPr>
              <w:pStyle w:val="31"/>
              <w:numPr>
                <w:ilvl w:val="0"/>
                <w:numId w:val="6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Пользовательский интерфейс и его виды.</w:t>
            </w:r>
          </w:p>
          <w:p w:rsidR="004A7D2D" w:rsidRPr="00604C22" w:rsidRDefault="004A7D2D" w:rsidP="00604C22">
            <w:pPr>
              <w:pStyle w:val="31"/>
              <w:numPr>
                <w:ilvl w:val="0"/>
                <w:numId w:val="6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Технологический процесс обработки и защиты данных; </w:t>
            </w:r>
          </w:p>
          <w:p w:rsidR="004A7D2D" w:rsidRPr="00604C22" w:rsidRDefault="004A7D2D" w:rsidP="00604C22">
            <w:pPr>
              <w:pStyle w:val="31"/>
              <w:numPr>
                <w:ilvl w:val="0"/>
                <w:numId w:val="6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изображение технологического процесса, меню, схемы данных, </w:t>
            </w:r>
          </w:p>
          <w:p w:rsidR="004A7D2D" w:rsidRPr="00604C22" w:rsidRDefault="004A7D2D" w:rsidP="00604C22">
            <w:pPr>
              <w:pStyle w:val="31"/>
              <w:numPr>
                <w:ilvl w:val="0"/>
                <w:numId w:val="6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 xml:space="preserve">Схемы взаимодействия программ, применение ИТ на рабочем месте пользователя, </w:t>
            </w:r>
          </w:p>
          <w:p w:rsidR="004A7D2D" w:rsidRPr="00604C22" w:rsidRDefault="004A7D2D" w:rsidP="00604C22">
            <w:pPr>
              <w:pStyle w:val="31"/>
              <w:numPr>
                <w:ilvl w:val="0"/>
                <w:numId w:val="6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Автоматизированное рабочее место, электронный офис.</w:t>
            </w:r>
          </w:p>
          <w:p w:rsidR="004A7D2D" w:rsidRPr="00604C22" w:rsidRDefault="004A7D2D" w:rsidP="00604C22">
            <w:pPr>
              <w:pStyle w:val="a5"/>
              <w:numPr>
                <w:ilvl w:val="0"/>
                <w:numId w:val="6"/>
              </w:numPr>
              <w:tabs>
                <w:tab w:val="left" w:pos="375"/>
              </w:tabs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>Основные интерфейсные решения. Интерфейс командной строки, графический интерфейс. Речевая технология. Биометрическая технология. Технология OLE</w:t>
            </w:r>
          </w:p>
          <w:p w:rsidR="004A7D2D" w:rsidRPr="00604C22" w:rsidRDefault="004A7D2D" w:rsidP="00604C22">
            <w:pPr>
              <w:tabs>
                <w:tab w:val="left" w:pos="37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Интеграция информационных систем и технологий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tabs>
                <w:tab w:val="left" w:pos="291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Вопросы:</w:t>
            </w:r>
          </w:p>
          <w:p w:rsidR="004A7D2D" w:rsidRPr="00604C22" w:rsidRDefault="004A7D2D" w:rsidP="00604C22">
            <w:pPr>
              <w:pStyle w:val="a8"/>
              <w:numPr>
                <w:ilvl w:val="0"/>
                <w:numId w:val="7"/>
              </w:numPr>
              <w:shd w:val="clear" w:color="auto" w:fill="auto"/>
              <w:tabs>
                <w:tab w:val="left" w:pos="291"/>
              </w:tabs>
              <w:spacing w:before="0" w:after="0" w:line="240" w:lineRule="auto"/>
              <w:ind w:left="0" w:right="2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Дайте определение понятия «информационная технология». Что такое элемент технологии?</w:t>
            </w:r>
          </w:p>
          <w:p w:rsidR="004A7D2D" w:rsidRPr="00604C22" w:rsidRDefault="004A7D2D" w:rsidP="00604C22">
            <w:pPr>
              <w:pStyle w:val="a8"/>
              <w:numPr>
                <w:ilvl w:val="0"/>
                <w:numId w:val="7"/>
              </w:numPr>
              <w:shd w:val="clear" w:color="auto" w:fill="auto"/>
              <w:tabs>
                <w:tab w:val="left" w:pos="291"/>
              </w:tabs>
              <w:spacing w:before="0" w:after="0" w:line="240" w:lineRule="auto"/>
              <w:ind w:left="0" w:right="2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Перечислите основные классы информационных технологий. Какова структура технологического процесса АИС? Назовите основные классы АИС.</w:t>
            </w:r>
          </w:p>
          <w:p w:rsidR="004A7D2D" w:rsidRPr="00604C22" w:rsidRDefault="004A7D2D" w:rsidP="00604C22">
            <w:pPr>
              <w:pStyle w:val="a8"/>
              <w:numPr>
                <w:ilvl w:val="0"/>
                <w:numId w:val="7"/>
              </w:numPr>
              <w:shd w:val="clear" w:color="auto" w:fill="auto"/>
              <w:tabs>
                <w:tab w:val="left" w:pos="291"/>
              </w:tabs>
              <w:spacing w:before="0" w:after="0"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Каковы основные различия документальных и фактографических систем?</w:t>
            </w:r>
          </w:p>
          <w:p w:rsidR="004A7D2D" w:rsidRPr="00604C22" w:rsidRDefault="004A7D2D" w:rsidP="00604C22">
            <w:pPr>
              <w:pStyle w:val="a5"/>
              <w:numPr>
                <w:ilvl w:val="0"/>
                <w:numId w:val="7"/>
              </w:numPr>
              <w:tabs>
                <w:tab w:val="left" w:pos="291"/>
              </w:tabs>
              <w:ind w:left="0" w:firstLine="0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</w:rPr>
              <w:t>Информационные хранилища.</w:t>
            </w:r>
          </w:p>
          <w:p w:rsidR="004A7D2D" w:rsidRPr="00604C22" w:rsidRDefault="004A7D2D" w:rsidP="00604C22">
            <w:pPr>
              <w:pStyle w:val="a5"/>
              <w:numPr>
                <w:ilvl w:val="0"/>
                <w:numId w:val="7"/>
              </w:numPr>
              <w:tabs>
                <w:tab w:val="left" w:pos="291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С</w:t>
            </w:r>
            <w:r w:rsidRPr="00604C22">
              <w:rPr>
                <w:rFonts w:ascii="Times New Roman" w:hAnsi="Times New Roman" w:cs="Times New Roman"/>
                <w:color w:val="auto"/>
              </w:rPr>
              <w:t>истемы электронного документооборота</w:t>
            </w:r>
            <w:r w:rsidRPr="00604C22">
              <w:rPr>
                <w:rFonts w:ascii="Times New Roman" w:hAnsi="Times New Roman" w:cs="Times New Roman"/>
              </w:rPr>
              <w:t>.</w:t>
            </w:r>
          </w:p>
          <w:p w:rsidR="004A7D2D" w:rsidRPr="00604C22" w:rsidRDefault="004A7D2D" w:rsidP="00604C22">
            <w:pPr>
              <w:pStyle w:val="a5"/>
              <w:numPr>
                <w:ilvl w:val="0"/>
                <w:numId w:val="7"/>
              </w:numPr>
              <w:tabs>
                <w:tab w:val="left" w:pos="291"/>
              </w:tabs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>Распределенные базы данных.</w:t>
            </w:r>
          </w:p>
          <w:p w:rsidR="004A7D2D" w:rsidRPr="00604C22" w:rsidRDefault="004A7D2D" w:rsidP="00604C22">
            <w:pPr>
              <w:tabs>
                <w:tab w:val="left" w:pos="291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 w:rsidP="00604C2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Сетевые </w:t>
            </w:r>
            <w:r w:rsidRPr="00604C22">
              <w:rPr>
                <w:rFonts w:ascii="Times New Roman" w:hAnsi="Times New Roman" w:cs="Times New Roman"/>
                <w:color w:val="auto"/>
              </w:rPr>
              <w:t>информационные системы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tabs>
                <w:tab w:val="left" w:pos="291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Вопросы:</w:t>
            </w:r>
          </w:p>
          <w:p w:rsidR="004A7D2D" w:rsidRPr="00604C22" w:rsidRDefault="004A7D2D" w:rsidP="00604C22">
            <w:pPr>
              <w:pStyle w:val="a5"/>
              <w:numPr>
                <w:ilvl w:val="0"/>
                <w:numId w:val="8"/>
              </w:numPr>
              <w:tabs>
                <w:tab w:val="left" w:pos="291"/>
              </w:tabs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 xml:space="preserve">Технологии открытых систем. </w:t>
            </w:r>
          </w:p>
          <w:p w:rsidR="004A7D2D" w:rsidRPr="00604C22" w:rsidRDefault="004A7D2D" w:rsidP="00604C22">
            <w:pPr>
              <w:pStyle w:val="a5"/>
              <w:numPr>
                <w:ilvl w:val="0"/>
                <w:numId w:val="8"/>
              </w:numPr>
              <w:tabs>
                <w:tab w:val="left" w:pos="291"/>
              </w:tabs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 xml:space="preserve">Сетевые информационные технологии.  </w:t>
            </w:r>
          </w:p>
          <w:p w:rsidR="004A7D2D" w:rsidRPr="00604C22" w:rsidRDefault="004A7D2D" w:rsidP="00604C22">
            <w:pPr>
              <w:pStyle w:val="a5"/>
              <w:numPr>
                <w:ilvl w:val="0"/>
                <w:numId w:val="8"/>
              </w:numPr>
              <w:tabs>
                <w:tab w:val="left" w:pos="291"/>
              </w:tabs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>Язык HTML, XML.</w:t>
            </w:r>
          </w:p>
          <w:p w:rsidR="004A7D2D" w:rsidRPr="00604C22" w:rsidRDefault="004A7D2D" w:rsidP="00604C22">
            <w:pPr>
              <w:pStyle w:val="4"/>
              <w:keepNext/>
              <w:keepLines/>
              <w:numPr>
                <w:ilvl w:val="0"/>
                <w:numId w:val="8"/>
              </w:numPr>
              <w:shd w:val="clear" w:color="auto" w:fill="auto"/>
              <w:tabs>
                <w:tab w:val="left" w:pos="291"/>
              </w:tabs>
              <w:spacing w:before="0" w:after="0" w:line="240" w:lineRule="auto"/>
              <w:ind w:left="0" w:firstLine="0"/>
              <w:rPr>
                <w:b w:val="0"/>
                <w:sz w:val="24"/>
                <w:szCs w:val="24"/>
              </w:rPr>
            </w:pPr>
            <w:r w:rsidRPr="00604C22">
              <w:rPr>
                <w:b w:val="0"/>
                <w:sz w:val="24"/>
                <w:szCs w:val="24"/>
              </w:rPr>
              <w:t xml:space="preserve">Основные характеристики мировых информационных ресурсов. </w:t>
            </w:r>
          </w:p>
          <w:p w:rsidR="004A7D2D" w:rsidRPr="00604C22" w:rsidRDefault="004A7D2D" w:rsidP="00604C22">
            <w:pPr>
              <w:pStyle w:val="4"/>
              <w:keepNext/>
              <w:keepLines/>
              <w:numPr>
                <w:ilvl w:val="0"/>
                <w:numId w:val="8"/>
              </w:numPr>
              <w:shd w:val="clear" w:color="auto" w:fill="auto"/>
              <w:tabs>
                <w:tab w:val="left" w:pos="291"/>
              </w:tabs>
              <w:spacing w:before="0" w:after="0" w:line="240" w:lineRule="auto"/>
              <w:ind w:left="0" w:firstLine="0"/>
              <w:rPr>
                <w:b w:val="0"/>
                <w:sz w:val="24"/>
                <w:szCs w:val="24"/>
              </w:rPr>
            </w:pPr>
            <w:r w:rsidRPr="00604C22">
              <w:rPr>
                <w:b w:val="0"/>
                <w:sz w:val="24"/>
                <w:szCs w:val="24"/>
              </w:rPr>
              <w:t xml:space="preserve">Средства и методы доступа к мировым информационным ресурсам. </w:t>
            </w:r>
          </w:p>
          <w:p w:rsidR="004A7D2D" w:rsidRPr="00604C22" w:rsidRDefault="004A7D2D" w:rsidP="00604C22">
            <w:pPr>
              <w:pStyle w:val="4"/>
              <w:keepNext/>
              <w:keepLines/>
              <w:numPr>
                <w:ilvl w:val="0"/>
                <w:numId w:val="8"/>
              </w:numPr>
              <w:shd w:val="clear" w:color="auto" w:fill="auto"/>
              <w:tabs>
                <w:tab w:val="left" w:pos="291"/>
              </w:tabs>
              <w:spacing w:before="0" w:after="0" w:line="240" w:lineRule="auto"/>
              <w:ind w:left="0" w:firstLine="0"/>
              <w:rPr>
                <w:b w:val="0"/>
                <w:sz w:val="24"/>
                <w:szCs w:val="24"/>
              </w:rPr>
            </w:pPr>
            <w:r w:rsidRPr="00604C22">
              <w:rPr>
                <w:b w:val="0"/>
                <w:sz w:val="24"/>
                <w:szCs w:val="24"/>
              </w:rPr>
              <w:t xml:space="preserve">Коллекции и хранилища электронных документов. </w:t>
            </w:r>
          </w:p>
          <w:p w:rsidR="004A7D2D" w:rsidRPr="00604C22" w:rsidRDefault="004A7D2D" w:rsidP="00604C22">
            <w:pPr>
              <w:pStyle w:val="4"/>
              <w:keepNext/>
              <w:keepLines/>
              <w:numPr>
                <w:ilvl w:val="0"/>
                <w:numId w:val="8"/>
              </w:numPr>
              <w:shd w:val="clear" w:color="auto" w:fill="auto"/>
              <w:tabs>
                <w:tab w:val="left" w:pos="291"/>
              </w:tabs>
              <w:spacing w:before="0" w:after="0" w:line="240" w:lineRule="auto"/>
              <w:ind w:left="0" w:firstLine="0"/>
              <w:rPr>
                <w:b w:val="0"/>
                <w:sz w:val="24"/>
                <w:szCs w:val="24"/>
              </w:rPr>
            </w:pPr>
            <w:r w:rsidRPr="00604C22">
              <w:rPr>
                <w:b w:val="0"/>
                <w:sz w:val="24"/>
                <w:szCs w:val="24"/>
              </w:rPr>
              <w:t xml:space="preserve">Электронные издательства и электронные библиотеки. </w:t>
            </w:r>
          </w:p>
          <w:p w:rsidR="004A7D2D" w:rsidRDefault="004A7D2D" w:rsidP="00604C22">
            <w:pPr>
              <w:pStyle w:val="4"/>
              <w:keepNext/>
              <w:keepLines/>
              <w:numPr>
                <w:ilvl w:val="0"/>
                <w:numId w:val="8"/>
              </w:numPr>
              <w:shd w:val="clear" w:color="auto" w:fill="auto"/>
              <w:tabs>
                <w:tab w:val="left" w:pos="291"/>
              </w:tabs>
              <w:spacing w:before="0" w:after="0" w:line="240" w:lineRule="auto"/>
              <w:ind w:left="0" w:firstLine="0"/>
            </w:pPr>
            <w:r w:rsidRPr="00604C22">
              <w:rPr>
                <w:b w:val="0"/>
                <w:sz w:val="24"/>
                <w:szCs w:val="24"/>
              </w:rPr>
              <w:t>Технологии создания распределенных информационных систем.</w:t>
            </w:r>
          </w:p>
        </w:tc>
      </w:tr>
    </w:tbl>
    <w:p w:rsidR="004A7D2D" w:rsidRDefault="004A7D2D">
      <w:pPr>
        <w:pStyle w:val="4"/>
        <w:keepNext/>
        <w:keepLines/>
        <w:shd w:val="clear" w:color="auto" w:fill="auto"/>
        <w:spacing w:before="0" w:line="240" w:lineRule="auto"/>
        <w:ind w:left="23" w:right="862" w:firstLine="544"/>
        <w:rPr>
          <w:sz w:val="24"/>
          <w:szCs w:val="24"/>
        </w:rPr>
      </w:pPr>
    </w:p>
    <w:p w:rsidR="004A7D2D" w:rsidRDefault="004A7D2D">
      <w:pPr>
        <w:pStyle w:val="4"/>
        <w:keepNext/>
        <w:keepLines/>
        <w:shd w:val="clear" w:color="auto" w:fill="auto"/>
        <w:spacing w:before="0" w:line="240" w:lineRule="auto"/>
        <w:ind w:left="23" w:right="862" w:firstLine="544"/>
        <w:rPr>
          <w:sz w:val="24"/>
          <w:szCs w:val="24"/>
        </w:rPr>
      </w:pPr>
      <w:r>
        <w:rPr>
          <w:sz w:val="24"/>
          <w:szCs w:val="24"/>
        </w:rPr>
        <w:t>4.2.3. Содержание  самостоятельной 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97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Содержание практического занятия</w:t>
            </w: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numPr>
                <w:ilvl w:val="0"/>
                <w:numId w:val="9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Введение. Классификация информационных систем и технологий</w:t>
            </w: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77" w:type="dxa"/>
          </w:tcPr>
          <w:p w:rsidR="004A7D2D" w:rsidRPr="00604C22" w:rsidRDefault="004A7D2D" w:rsidP="00604C22">
            <w:pPr>
              <w:tabs>
                <w:tab w:val="left" w:pos="375"/>
              </w:tabs>
              <w:ind w:firstLine="459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Становление и развитие ИТ</w:t>
            </w:r>
          </w:p>
          <w:p w:rsidR="004A7D2D" w:rsidRPr="00604C22" w:rsidRDefault="004A7D2D" w:rsidP="00604C22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Реферирование литературы</w:t>
            </w:r>
          </w:p>
          <w:p w:rsidR="004A7D2D" w:rsidRPr="00604C22" w:rsidRDefault="004A7D2D" w:rsidP="00604C22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Работа со справочными материалами</w:t>
            </w:r>
          </w:p>
          <w:p w:rsidR="004A7D2D" w:rsidRPr="00604C22" w:rsidRDefault="004A7D2D" w:rsidP="00604C22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04C22">
              <w:rPr>
                <w:rFonts w:ascii="Times New Roman" w:hAnsi="Times New Roman" w:cs="Times New Roman"/>
              </w:rPr>
              <w:t>Работа с Интернет-ресурсами</w:t>
            </w:r>
          </w:p>
          <w:p w:rsidR="004A7D2D" w:rsidRPr="00604C22" w:rsidRDefault="004A7D2D" w:rsidP="00604C22">
            <w:pPr>
              <w:tabs>
                <w:tab w:val="left" w:pos="375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Информационные технологии конечного пользователя. Пользовательский интерфейс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tabs>
                <w:tab w:val="left" w:pos="375"/>
              </w:tabs>
              <w:ind w:firstLine="459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Автоматизированное рабочее место, электронный офис.</w:t>
            </w:r>
          </w:p>
          <w:p w:rsidR="004A7D2D" w:rsidRPr="00604C22" w:rsidRDefault="004A7D2D" w:rsidP="00604C22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Реферирование литературы</w:t>
            </w:r>
          </w:p>
          <w:p w:rsidR="004A7D2D" w:rsidRPr="00604C22" w:rsidRDefault="004A7D2D" w:rsidP="00604C22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Работа со справочными материалами</w:t>
            </w:r>
          </w:p>
          <w:p w:rsidR="004A7D2D" w:rsidRPr="00604C22" w:rsidRDefault="004A7D2D" w:rsidP="00604C22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Работа с Интернет-ресурсами</w:t>
            </w:r>
          </w:p>
          <w:p w:rsidR="004A7D2D" w:rsidRPr="00604C22" w:rsidRDefault="004A7D2D" w:rsidP="00604C22">
            <w:pPr>
              <w:tabs>
                <w:tab w:val="left" w:pos="375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Интеграция информационных систем и технологий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tabs>
                <w:tab w:val="left" w:pos="291"/>
              </w:tabs>
              <w:ind w:firstLine="459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ЖЦ информационных систем. Модели ЖЦ</w:t>
            </w:r>
          </w:p>
          <w:p w:rsidR="004A7D2D" w:rsidRPr="00604C22" w:rsidRDefault="004A7D2D" w:rsidP="00604C22">
            <w:pPr>
              <w:tabs>
                <w:tab w:val="left" w:pos="291"/>
              </w:tabs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Реферирование литературы</w:t>
            </w:r>
          </w:p>
          <w:p w:rsidR="004A7D2D" w:rsidRPr="00604C22" w:rsidRDefault="004A7D2D" w:rsidP="00604C22">
            <w:pPr>
              <w:tabs>
                <w:tab w:val="left" w:pos="291"/>
              </w:tabs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Работа со справочными материалами</w:t>
            </w:r>
          </w:p>
          <w:p w:rsidR="004A7D2D" w:rsidRPr="00604C22" w:rsidRDefault="004A7D2D" w:rsidP="00604C22">
            <w:pPr>
              <w:tabs>
                <w:tab w:val="left" w:pos="291"/>
              </w:tabs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Работа с Интернет-ресурсами</w:t>
            </w:r>
          </w:p>
          <w:p w:rsidR="004A7D2D" w:rsidRPr="00604C22" w:rsidRDefault="004A7D2D" w:rsidP="00604C22">
            <w:pPr>
              <w:tabs>
                <w:tab w:val="left" w:pos="291"/>
              </w:tabs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 w:rsidP="00604C2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Сетевые </w:t>
            </w:r>
            <w:r w:rsidRPr="00604C22">
              <w:rPr>
                <w:rFonts w:ascii="Times New Roman" w:hAnsi="Times New Roman" w:cs="Times New Roman"/>
                <w:color w:val="auto"/>
              </w:rPr>
              <w:t>информационные системы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tabs>
                <w:tab w:val="left" w:pos="291"/>
              </w:tabs>
              <w:ind w:firstLine="459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Виды архитектур ИС</w:t>
            </w:r>
          </w:p>
          <w:p w:rsidR="004A7D2D" w:rsidRPr="00604C22" w:rsidRDefault="004A7D2D" w:rsidP="00604C22">
            <w:pPr>
              <w:tabs>
                <w:tab w:val="left" w:pos="291"/>
              </w:tabs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Реферирование литературы</w:t>
            </w:r>
          </w:p>
          <w:p w:rsidR="004A7D2D" w:rsidRPr="00604C22" w:rsidRDefault="004A7D2D" w:rsidP="00604C22">
            <w:pPr>
              <w:tabs>
                <w:tab w:val="left" w:pos="291"/>
              </w:tabs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Работа со справочными материалами</w:t>
            </w:r>
          </w:p>
          <w:p w:rsidR="004A7D2D" w:rsidRPr="00604C22" w:rsidRDefault="004A7D2D" w:rsidP="00604C22">
            <w:pPr>
              <w:tabs>
                <w:tab w:val="left" w:pos="291"/>
              </w:tabs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Работа с Интернет-ресурсами</w:t>
            </w:r>
          </w:p>
          <w:p w:rsidR="004A7D2D" w:rsidRPr="00604C22" w:rsidRDefault="004A7D2D" w:rsidP="00604C22">
            <w:pPr>
              <w:keepNext/>
              <w:keepLines/>
              <w:tabs>
                <w:tab w:val="left" w:pos="291"/>
              </w:tabs>
              <w:outlineLvl w:val="3"/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</w:pPr>
          </w:p>
        </w:tc>
      </w:tr>
    </w:tbl>
    <w:bookmarkEnd w:id="0"/>
    <w:p w:rsidR="004A7D2D" w:rsidRDefault="004A7D2D">
      <w:pPr>
        <w:pStyle w:val="a5"/>
        <w:ind w:left="0" w:firstLine="709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4A7D2D" w:rsidRDefault="004A7D2D">
      <w:pPr>
        <w:pStyle w:val="a5"/>
        <w:tabs>
          <w:tab w:val="left" w:pos="1134"/>
          <w:tab w:val="left" w:pos="1701"/>
        </w:tabs>
        <w:rPr>
          <w:rFonts w:ascii="Times New Roman" w:hAnsi="Times New Roman" w:cs="Times New Roman"/>
          <w:i/>
        </w:rPr>
      </w:pPr>
    </w:p>
    <w:p w:rsidR="004A7D2D" w:rsidRDefault="004A7D2D">
      <w:pPr>
        <w:pStyle w:val="a5"/>
        <w:numPr>
          <w:ilvl w:val="0"/>
          <w:numId w:val="10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shd w:val="clear" w:color="auto" w:fill="FCFCFC"/>
        </w:rPr>
        <w:t xml:space="preserve">Уткин, В. Б. Информационные системы и технологии в экономике : учебник для вузов / В. Б. Уткин, К. В. </w:t>
      </w:r>
      <w:proofErr w:type="spellStart"/>
      <w:r>
        <w:rPr>
          <w:rFonts w:ascii="Times New Roman" w:hAnsi="Times New Roman" w:cs="Times New Roman"/>
          <w:shd w:val="clear" w:color="auto" w:fill="FCFCFC"/>
        </w:rPr>
        <w:t>Балдин</w:t>
      </w:r>
      <w:proofErr w:type="spellEnd"/>
      <w:r>
        <w:rPr>
          <w:rFonts w:ascii="Times New Roman" w:hAnsi="Times New Roman" w:cs="Times New Roman"/>
          <w:shd w:val="clear" w:color="auto" w:fill="FCFCFC"/>
        </w:rPr>
        <w:t xml:space="preserve">. — Москва : ЮНИТИ-ДАНА, 2017. — 336 c. — ISBN 5-238-00577-6. — Текст : электронный // Электронно-библиотечная система IPR BOOKS : [сайт]. — URL: </w:t>
      </w:r>
      <w:hyperlink r:id="rId7" w:history="1">
        <w:r>
          <w:rPr>
            <w:rStyle w:val="a4"/>
            <w:rFonts w:ascii="Times New Roman" w:hAnsi="Times New Roman"/>
            <w:shd w:val="clear" w:color="auto" w:fill="FCFCFC"/>
          </w:rPr>
          <w:t>http://www.iprbookshop.ru/71196.html</w:t>
        </w:r>
      </w:hyperlink>
    </w:p>
    <w:p w:rsidR="004A7D2D" w:rsidRDefault="004A7D2D">
      <w:pPr>
        <w:pStyle w:val="a5"/>
        <w:numPr>
          <w:ilvl w:val="0"/>
          <w:numId w:val="10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shd w:val="clear" w:color="auto" w:fill="FCFCFC"/>
        </w:rPr>
        <w:t>Горбенко, А. О. Информационные системы в экономике / А. О. Горбенко. — 4-е изд. — Москва : Лаборатория знаний, 2020. — 295 c. — ISBN 978-5-00101-689-2. — Текст : электронный // Электронно-библиотечная система IPR BOOKS : [сайт]. — URL: http://www.iprbookshop.ru/6540.html</w:t>
      </w:r>
    </w:p>
    <w:p w:rsidR="004A7D2D" w:rsidRDefault="004A7D2D">
      <w:pPr>
        <w:pStyle w:val="a5"/>
        <w:numPr>
          <w:ilvl w:val="0"/>
          <w:numId w:val="10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shd w:val="clear" w:color="auto" w:fill="FCFCFC"/>
        </w:rPr>
        <w:t xml:space="preserve">Информационные системы и технологии в экономике и управлении. Экономические информационные системы [Электронный ресурс]: учебное пособие/ Е.В. Акимова [и др.].— </w:t>
      </w:r>
      <w:proofErr w:type="spellStart"/>
      <w:r>
        <w:rPr>
          <w:rFonts w:ascii="Times New Roman" w:hAnsi="Times New Roman" w:cs="Times New Roman"/>
          <w:shd w:val="clear" w:color="auto" w:fill="FCFCFC"/>
        </w:rPr>
        <w:t>Электрон.текстовые</w:t>
      </w:r>
      <w:proofErr w:type="spellEnd"/>
      <w:r>
        <w:rPr>
          <w:rFonts w:ascii="Times New Roman" w:hAnsi="Times New Roman" w:cs="Times New Roman"/>
          <w:shd w:val="clear" w:color="auto" w:fill="FCFCFC"/>
        </w:rPr>
        <w:t xml:space="preserve"> данные.— Саратов: Вузовское образование, 2016.— 172 c.— Режим доступа: http://www.iprbookshop.ru/47675.— ЭБС «</w:t>
      </w:r>
      <w:proofErr w:type="spellStart"/>
      <w:r>
        <w:rPr>
          <w:rFonts w:ascii="Times New Roman" w:hAnsi="Times New Roman" w:cs="Times New Roman"/>
          <w:shd w:val="clear" w:color="auto" w:fill="FCFCFC"/>
        </w:rPr>
        <w:t>IPRbooks</w:t>
      </w:r>
      <w:proofErr w:type="spellEnd"/>
      <w:r>
        <w:rPr>
          <w:rFonts w:ascii="Times New Roman" w:hAnsi="Times New Roman" w:cs="Times New Roman"/>
          <w:shd w:val="clear" w:color="auto" w:fill="FCFCFC"/>
        </w:rPr>
        <w:t>»</w:t>
      </w:r>
    </w:p>
    <w:p w:rsidR="004A7D2D" w:rsidRDefault="004A7D2D">
      <w:pPr>
        <w:pStyle w:val="a5"/>
        <w:numPr>
          <w:ilvl w:val="0"/>
          <w:numId w:val="10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Гаспариан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 xml:space="preserve"> М.С. Информационные системы и технологии [Электронный ресурс]: учебное пособие/ </w:t>
      </w: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Гаспариан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 xml:space="preserve"> М.С., Лихачева Г.Н.— </w:t>
      </w: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Электрон.текстовые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 xml:space="preserve"> данные.— М.: Евразийский открытый институт, 2011.— 370 c.— Режим доступа: http://www.iprbookshop.ru/10680.— ЭБС «</w:t>
      </w: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IPRbooks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>»</w:t>
      </w:r>
    </w:p>
    <w:p w:rsidR="004A7D2D" w:rsidRDefault="004A7D2D">
      <w:pPr>
        <w:pStyle w:val="a5"/>
        <w:numPr>
          <w:ilvl w:val="0"/>
          <w:numId w:val="10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Косиненко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 xml:space="preserve"> Н.С. Информационные системы и технологии в экономике [Электронный ресурс]: учебное пособие/ </w:t>
      </w: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Косиненко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 xml:space="preserve"> Н.С., </w:t>
      </w: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Фризен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 xml:space="preserve"> И.Г.— </w:t>
      </w: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Электрон.текстовые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 xml:space="preserve"> данные.— М.: Дашков и К, Ай Пи Эр Медиа, 2017.— 304 c.— Режим доступа: http://www.iprbookshop.ru/57134.— ЭБС «</w:t>
      </w: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IPRbooks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>»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  <w:b/>
          <w:i/>
        </w:rPr>
      </w:pPr>
    </w:p>
    <w:p w:rsidR="004A7D2D" w:rsidRDefault="004A7D2D">
      <w:pPr>
        <w:pStyle w:val="a5"/>
        <w:ind w:left="0" w:firstLine="720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6. Фонд оценочных средств для проведения текущей и промежуточной аттестации обучающихся по дисциплине (модулю)</w:t>
      </w:r>
    </w:p>
    <w:p w:rsidR="004A7D2D" w:rsidRDefault="004A7D2D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Предусмотрены  следующие виды контроля качества освоения конкретной дисциплины:</w:t>
      </w:r>
    </w:p>
    <w:p w:rsidR="004A7D2D" w:rsidRDefault="004A7D2D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текущий контроль успеваемости</w:t>
      </w:r>
    </w:p>
    <w:p w:rsidR="004A7D2D" w:rsidRDefault="004A7D2D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промежуточная аттестация обучающихся по дисциплине</w:t>
      </w:r>
    </w:p>
    <w:p w:rsidR="004A7D2D" w:rsidRDefault="004A7D2D">
      <w:pPr>
        <w:autoSpaceDE w:val="0"/>
        <w:autoSpaceDN w:val="0"/>
        <w:ind w:firstLine="72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rFonts w:ascii="Times New Roman" w:hAnsi="Times New Roman" w:cs="Times New Roman"/>
          <w:bCs/>
          <w:color w:val="auto"/>
        </w:rPr>
        <w:t>приложении</w:t>
      </w:r>
      <w:r>
        <w:rPr>
          <w:rFonts w:ascii="Times New Roman" w:hAnsi="Times New Roman" w:cs="Times New Roman"/>
          <w:color w:val="auto"/>
        </w:rPr>
        <w:t xml:space="preserve"> к рабочей программе дисциплины</w:t>
      </w:r>
    </w:p>
    <w:p w:rsidR="004A7D2D" w:rsidRDefault="004A7D2D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Текущий контроль успеваемости обеспечивает оценивание хода освоения дисциплины в процессе обучения.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0"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6.1. Паспорт фонда оценочных средств для проведения текущей и промежуточной аттестации по дисциплине (модулю)</w:t>
      </w: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551"/>
        <w:gridCol w:w="1418"/>
        <w:gridCol w:w="4819"/>
      </w:tblGrid>
      <w:tr w:rsidR="004A7D2D" w:rsidTr="00604C22">
        <w:tc>
          <w:tcPr>
            <w:tcW w:w="709" w:type="dxa"/>
          </w:tcPr>
          <w:p w:rsidR="004A7D2D" w:rsidRPr="00604C22" w:rsidRDefault="004A7D2D" w:rsidP="00604C22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551" w:type="dxa"/>
          </w:tcPr>
          <w:p w:rsidR="004A7D2D" w:rsidRPr="00604C22" w:rsidRDefault="004A7D2D" w:rsidP="00604C22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Контролируемые разделы (темы)</w:t>
            </w:r>
          </w:p>
        </w:tc>
        <w:tc>
          <w:tcPr>
            <w:tcW w:w="1418" w:type="dxa"/>
          </w:tcPr>
          <w:p w:rsidR="004A7D2D" w:rsidRPr="00604C22" w:rsidRDefault="004A7D2D" w:rsidP="00604C22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Код контроли-</w:t>
            </w:r>
            <w:proofErr w:type="spellStart"/>
            <w:r w:rsidRPr="00604C22">
              <w:rPr>
                <w:rFonts w:ascii="Times New Roman" w:hAnsi="Times New Roman" w:cs="Times New Roman"/>
                <w:b/>
              </w:rPr>
              <w:t>руемойкомпетен</w:t>
            </w:r>
            <w:proofErr w:type="spellEnd"/>
            <w:r w:rsidRPr="00604C22">
              <w:rPr>
                <w:rFonts w:ascii="Times New Roman" w:hAnsi="Times New Roman" w:cs="Times New Roman"/>
                <w:b/>
              </w:rPr>
              <w:t>-</w:t>
            </w:r>
            <w:proofErr w:type="spellStart"/>
            <w:r w:rsidRPr="00604C22">
              <w:rPr>
                <w:rFonts w:ascii="Times New Roman" w:hAnsi="Times New Roman" w:cs="Times New Roman"/>
                <w:b/>
              </w:rPr>
              <w:t>ции</w:t>
            </w:r>
            <w:proofErr w:type="spellEnd"/>
          </w:p>
        </w:tc>
        <w:tc>
          <w:tcPr>
            <w:tcW w:w="4819" w:type="dxa"/>
          </w:tcPr>
          <w:p w:rsidR="004A7D2D" w:rsidRPr="00604C22" w:rsidRDefault="004A7D2D" w:rsidP="00604C22">
            <w:pPr>
              <w:pStyle w:val="a5"/>
              <w:ind w:left="0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Формы текущего контроля</w:t>
            </w:r>
          </w:p>
        </w:tc>
      </w:tr>
      <w:tr w:rsidR="004A7D2D" w:rsidTr="00604C22">
        <w:tc>
          <w:tcPr>
            <w:tcW w:w="709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11"/>
              </w:numPr>
              <w:ind w:right="305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Введение. Классификация информационных систем и технологий</w:t>
            </w:r>
          </w:p>
        </w:tc>
        <w:tc>
          <w:tcPr>
            <w:tcW w:w="1418" w:type="dxa"/>
          </w:tcPr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ОПК-2, ОПК-5</w:t>
            </w:r>
          </w:p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ПК-3</w:t>
            </w:r>
          </w:p>
        </w:tc>
        <w:tc>
          <w:tcPr>
            <w:tcW w:w="4819" w:type="dxa"/>
          </w:tcPr>
          <w:p w:rsidR="004A7D2D" w:rsidRPr="00604C22" w:rsidRDefault="004A7D2D" w:rsidP="00604C22">
            <w:pPr>
              <w:pStyle w:val="a5"/>
              <w:ind w:left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Вопросы к занятию, презентация (информационный проект), тестирование</w:t>
            </w:r>
          </w:p>
        </w:tc>
      </w:tr>
      <w:tr w:rsidR="004A7D2D" w:rsidTr="00604C22">
        <w:tc>
          <w:tcPr>
            <w:tcW w:w="709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11"/>
              </w:numPr>
              <w:ind w:right="305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Информационные технологии конечного пользователя. Пользовательский интерфейс</w:t>
            </w:r>
          </w:p>
        </w:tc>
        <w:tc>
          <w:tcPr>
            <w:tcW w:w="1418" w:type="dxa"/>
          </w:tcPr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ОПК-2, ОПК-5</w:t>
            </w:r>
          </w:p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ПК-3</w:t>
            </w:r>
          </w:p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4A7D2D" w:rsidRPr="00604C22" w:rsidRDefault="004A7D2D" w:rsidP="00604C22">
            <w:pPr>
              <w:pStyle w:val="a5"/>
              <w:ind w:left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Вопросы к занятию, презентация (информационный проект), задание для практической подготовки, тестирование </w:t>
            </w:r>
          </w:p>
        </w:tc>
      </w:tr>
      <w:tr w:rsidR="004A7D2D" w:rsidTr="00604C22">
        <w:tc>
          <w:tcPr>
            <w:tcW w:w="709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11"/>
              </w:numPr>
              <w:ind w:right="305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Интеграция информационных систем и технологий</w:t>
            </w:r>
          </w:p>
        </w:tc>
        <w:tc>
          <w:tcPr>
            <w:tcW w:w="1418" w:type="dxa"/>
          </w:tcPr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ОПК-2, ОПК-5</w:t>
            </w:r>
          </w:p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ПК-3</w:t>
            </w:r>
          </w:p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4A7D2D" w:rsidRPr="00604C22" w:rsidRDefault="004A7D2D" w:rsidP="00604C22">
            <w:pPr>
              <w:pStyle w:val="a5"/>
              <w:ind w:left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Вопросы к занятию, практические и лабораторные задания, проблемно-аналитическое задание, тестирование</w:t>
            </w:r>
          </w:p>
          <w:p w:rsidR="004A7D2D" w:rsidRPr="00604C22" w:rsidRDefault="004A7D2D" w:rsidP="00604C22">
            <w:pPr>
              <w:pStyle w:val="a5"/>
              <w:ind w:left="0"/>
              <w:rPr>
                <w:rFonts w:ascii="Times New Roman" w:hAnsi="Times New Roman" w:cs="Times New Roman"/>
              </w:rPr>
            </w:pPr>
          </w:p>
        </w:tc>
      </w:tr>
      <w:tr w:rsidR="004A7D2D" w:rsidTr="00604C22">
        <w:tc>
          <w:tcPr>
            <w:tcW w:w="709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11"/>
              </w:numPr>
              <w:ind w:right="305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A7D2D" w:rsidRPr="00604C22" w:rsidRDefault="004A7D2D" w:rsidP="00604C2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Сетевые </w:t>
            </w:r>
            <w:r w:rsidRPr="00604C22">
              <w:rPr>
                <w:rFonts w:ascii="Times New Roman" w:hAnsi="Times New Roman" w:cs="Times New Roman"/>
                <w:color w:val="auto"/>
              </w:rPr>
              <w:t>информационные системы</w:t>
            </w:r>
          </w:p>
        </w:tc>
        <w:tc>
          <w:tcPr>
            <w:tcW w:w="1418" w:type="dxa"/>
          </w:tcPr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ОПК-2, ОПК-5</w:t>
            </w:r>
          </w:p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ПК-3</w:t>
            </w:r>
          </w:p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4A7D2D" w:rsidRPr="00604C22" w:rsidRDefault="004A7D2D" w:rsidP="00604C22">
            <w:pPr>
              <w:pStyle w:val="a5"/>
              <w:ind w:left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Вопросы к занятию, презентация (информационный проект), задание для практической подготовки, лабораторные работы, тестирование </w:t>
            </w:r>
          </w:p>
        </w:tc>
      </w:tr>
    </w:tbl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0"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6.2. Контрольные задания или иные материалы, необходимые для оценки знаний, умений, навыков и (или) опыта деятельности в процессе промежуточного  контроля </w:t>
      </w: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1. Введение. Классификация информационных систем и технологий</w:t>
      </w: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Вопросы  к  практическим  занятиям:</w:t>
      </w: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8"/>
        <w:numPr>
          <w:ilvl w:val="0"/>
          <w:numId w:val="12"/>
        </w:numPr>
        <w:shd w:val="clear" w:color="auto" w:fill="auto"/>
        <w:tabs>
          <w:tab w:val="left" w:pos="375"/>
          <w:tab w:val="left" w:pos="993"/>
        </w:tabs>
        <w:spacing w:before="0" w:after="0" w:line="240" w:lineRule="auto"/>
        <w:ind w:firstLine="34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изучает информатика?</w:t>
      </w:r>
    </w:p>
    <w:p w:rsidR="004A7D2D" w:rsidRDefault="004A7D2D">
      <w:pPr>
        <w:pStyle w:val="a8"/>
        <w:numPr>
          <w:ilvl w:val="0"/>
          <w:numId w:val="12"/>
        </w:numPr>
        <w:shd w:val="clear" w:color="auto" w:fill="auto"/>
        <w:tabs>
          <w:tab w:val="left" w:pos="375"/>
          <w:tab w:val="left" w:pos="993"/>
        </w:tabs>
        <w:spacing w:before="0" w:after="0" w:line="240" w:lineRule="auto"/>
        <w:ind w:firstLine="34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Дайте определение понятия «информация».</w:t>
      </w:r>
    </w:p>
    <w:p w:rsidR="004A7D2D" w:rsidRDefault="004A7D2D">
      <w:pPr>
        <w:pStyle w:val="a8"/>
        <w:numPr>
          <w:ilvl w:val="0"/>
          <w:numId w:val="12"/>
        </w:numPr>
        <w:shd w:val="clear" w:color="auto" w:fill="auto"/>
        <w:tabs>
          <w:tab w:val="left" w:pos="375"/>
          <w:tab w:val="left" w:pos="993"/>
        </w:tabs>
        <w:spacing w:before="0" w:after="0" w:line="240" w:lineRule="auto"/>
        <w:ind w:firstLine="34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Охарактеризуйте прагматические свойства информации.</w:t>
      </w:r>
    </w:p>
    <w:p w:rsidR="004A7D2D" w:rsidRDefault="004A7D2D">
      <w:pPr>
        <w:pStyle w:val="a8"/>
        <w:numPr>
          <w:ilvl w:val="0"/>
          <w:numId w:val="12"/>
        </w:numPr>
        <w:shd w:val="clear" w:color="auto" w:fill="auto"/>
        <w:tabs>
          <w:tab w:val="left" w:pos="375"/>
          <w:tab w:val="left" w:pos="993"/>
        </w:tabs>
        <w:spacing w:before="0" w:after="0" w:line="240" w:lineRule="auto"/>
        <w:ind w:firstLine="34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представляют собой факторы информатизации?</w:t>
      </w:r>
    </w:p>
    <w:p w:rsidR="004A7D2D" w:rsidRDefault="004A7D2D">
      <w:pPr>
        <w:pStyle w:val="a8"/>
        <w:numPr>
          <w:ilvl w:val="0"/>
          <w:numId w:val="12"/>
        </w:numPr>
        <w:shd w:val="clear" w:color="auto" w:fill="auto"/>
        <w:tabs>
          <w:tab w:val="left" w:pos="375"/>
          <w:tab w:val="left" w:pos="993"/>
        </w:tabs>
        <w:spacing w:before="0" w:after="0" w:line="240" w:lineRule="auto"/>
        <w:ind w:firstLine="34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периоды развития информатизации могут быть выделены?</w:t>
      </w:r>
    </w:p>
    <w:p w:rsidR="004A7D2D" w:rsidRDefault="004A7D2D">
      <w:pPr>
        <w:pStyle w:val="a8"/>
        <w:numPr>
          <w:ilvl w:val="0"/>
          <w:numId w:val="12"/>
        </w:numPr>
        <w:shd w:val="clear" w:color="auto" w:fill="auto"/>
        <w:tabs>
          <w:tab w:val="left" w:pos="375"/>
          <w:tab w:val="left" w:pos="993"/>
        </w:tabs>
        <w:spacing w:before="0" w:after="0" w:line="240" w:lineRule="auto"/>
        <w:ind w:firstLine="34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уровни информационных процессов?</w:t>
      </w:r>
    </w:p>
    <w:p w:rsidR="004A7D2D" w:rsidRDefault="004A7D2D">
      <w:pPr>
        <w:tabs>
          <w:tab w:val="left" w:pos="426"/>
        </w:tabs>
        <w:spacing w:after="120"/>
        <w:ind w:firstLine="567"/>
        <w:rPr>
          <w:rFonts w:ascii="Times New Roman" w:hAnsi="Times New Roman" w:cs="Times New Roman"/>
          <w:b/>
        </w:rPr>
      </w:pPr>
    </w:p>
    <w:p w:rsidR="004A7D2D" w:rsidRDefault="004A7D2D">
      <w:pPr>
        <w:tabs>
          <w:tab w:val="left" w:pos="426"/>
        </w:tabs>
        <w:spacing w:after="120"/>
        <w:ind w:firstLine="567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Подготовить презентацию по одной из тем: </w:t>
      </w:r>
    </w:p>
    <w:p w:rsidR="004A7D2D" w:rsidRDefault="004A7D2D">
      <w:pPr>
        <w:numPr>
          <w:ilvl w:val="0"/>
          <w:numId w:val="13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Информационные технологии организационного управления (корпоративные информационные технологии)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Информационные технологии в промышленности и экономике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Информационные технологии автоматизированного проектирования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Программные средства информационных технологий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Технические средства информационных технологий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Этапы эволюции информационных технологий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Геоинформационные технологии. Основные понятия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Геоинформационные системы в экологии и природопользовании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Геоинформационные системы в ведении земельных кадастров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CASE – технологии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 стандарты мультимедиа – технологий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Аппаратные средства мультимедиа – технологий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Компьютерные сети. Основные понятия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Глобальные компьютерные сети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Локальные компьютерные сети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Топология локальных компьютерных сетей (шина, кольцо, звезда)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Архитектура компьютерных сетей.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Инструментальные программные средства для создания экспертных систем.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Иерархические классификационные системы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Системы автоматизированного проектирования в машиностроении</w:t>
      </w:r>
    </w:p>
    <w:p w:rsidR="004A7D2D" w:rsidRDefault="004A7D2D">
      <w:pPr>
        <w:numPr>
          <w:ilvl w:val="0"/>
          <w:numId w:val="14"/>
        </w:numPr>
        <w:tabs>
          <w:tab w:val="left" w:pos="993"/>
        </w:tabs>
        <w:ind w:hanging="21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Информационные технологии в промышленности и экономике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Информационные технологии автоматизированного проектирования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Программные средства информационных технологий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Технические средства информационных технологий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Этапы эволюции информационных технологий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Геоинформационные технологии. Основные понятия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Геоинформационные системы в экологии и природопользовании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Геоинформационные системы в ведении земельных кадастров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CASE – технологии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 стандарты мультимедиа – технологий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Аппаратные средства мультимедиа – технологий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Компьютерные сети. Основные понятия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Глобальные компьютерные сети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Локальные компьютерные сети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Топология локальных компьютерных сетей (шина, кольцо, звезда)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Архитектура компьютерных сетей.</w:t>
      </w:r>
    </w:p>
    <w:p w:rsidR="004A7D2D" w:rsidRDefault="004A7D2D">
      <w:pPr>
        <w:ind w:left="709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Тема 2. Информационные технологии конечного пользователя. Пользовательский интерфейс </w:t>
      </w:r>
      <w:r>
        <w:rPr>
          <w:rFonts w:ascii="Times New Roman" w:hAnsi="Times New Roman" w:cs="Times New Roman"/>
        </w:rPr>
        <w:t>(проводится  в форме практической подготовки)</w:t>
      </w:r>
    </w:p>
    <w:p w:rsidR="004A7D2D" w:rsidRDefault="004A7D2D">
      <w:pPr>
        <w:pStyle w:val="a5"/>
        <w:rPr>
          <w:rFonts w:ascii="Times New Roman" w:hAnsi="Times New Roman" w:cs="Times New Roman"/>
          <w:i/>
        </w:rPr>
      </w:pPr>
    </w:p>
    <w:p w:rsidR="004A7D2D" w:rsidRDefault="004A7D2D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Вопросы  к  практическим  занятиям:</w:t>
      </w:r>
    </w:p>
    <w:p w:rsidR="004A7D2D" w:rsidRDefault="004A7D2D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</w:t>
      </w:r>
    </w:p>
    <w:p w:rsidR="004A7D2D" w:rsidRDefault="004A7D2D">
      <w:pPr>
        <w:pStyle w:val="31"/>
        <w:numPr>
          <w:ilvl w:val="0"/>
          <w:numId w:val="15"/>
        </w:numPr>
        <w:shd w:val="clear" w:color="auto" w:fill="auto"/>
        <w:tabs>
          <w:tab w:val="left" w:pos="375"/>
          <w:tab w:val="left" w:pos="1134"/>
        </w:tabs>
        <w:spacing w:before="0"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Пользовательский интерфейс и его виды.</w:t>
      </w:r>
    </w:p>
    <w:p w:rsidR="004A7D2D" w:rsidRDefault="004A7D2D">
      <w:pPr>
        <w:pStyle w:val="31"/>
        <w:numPr>
          <w:ilvl w:val="0"/>
          <w:numId w:val="15"/>
        </w:numPr>
        <w:shd w:val="clear" w:color="auto" w:fill="auto"/>
        <w:tabs>
          <w:tab w:val="left" w:pos="375"/>
          <w:tab w:val="left" w:pos="1134"/>
        </w:tabs>
        <w:spacing w:before="0"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Технологический процесс обработки и защиты данных </w:t>
      </w:r>
    </w:p>
    <w:p w:rsidR="004A7D2D" w:rsidRDefault="004A7D2D">
      <w:pPr>
        <w:pStyle w:val="31"/>
        <w:numPr>
          <w:ilvl w:val="0"/>
          <w:numId w:val="15"/>
        </w:numPr>
        <w:shd w:val="clear" w:color="auto" w:fill="auto"/>
        <w:tabs>
          <w:tab w:val="left" w:pos="375"/>
          <w:tab w:val="left" w:pos="1134"/>
        </w:tabs>
        <w:spacing w:before="0"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Графическое изображение технологического процесса, меню, схемы данных, </w:t>
      </w:r>
    </w:p>
    <w:p w:rsidR="004A7D2D" w:rsidRDefault="004A7D2D">
      <w:pPr>
        <w:pStyle w:val="31"/>
        <w:numPr>
          <w:ilvl w:val="0"/>
          <w:numId w:val="15"/>
        </w:numPr>
        <w:shd w:val="clear" w:color="auto" w:fill="auto"/>
        <w:tabs>
          <w:tab w:val="left" w:pos="375"/>
          <w:tab w:val="left" w:pos="1134"/>
        </w:tabs>
        <w:spacing w:before="0"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Схемы взаимодействия программ, применение ИТ на рабочем месте пользователя </w:t>
      </w:r>
    </w:p>
    <w:p w:rsidR="004A7D2D" w:rsidRDefault="004A7D2D">
      <w:pPr>
        <w:pStyle w:val="31"/>
        <w:numPr>
          <w:ilvl w:val="0"/>
          <w:numId w:val="15"/>
        </w:numPr>
        <w:shd w:val="clear" w:color="auto" w:fill="auto"/>
        <w:tabs>
          <w:tab w:val="left" w:pos="375"/>
          <w:tab w:val="left" w:pos="1134"/>
        </w:tabs>
        <w:spacing w:before="0"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Автоматизированное рабочее место, электронный офис.</w:t>
      </w:r>
    </w:p>
    <w:p w:rsidR="004A7D2D" w:rsidRDefault="004A7D2D">
      <w:pPr>
        <w:pStyle w:val="a5"/>
        <w:numPr>
          <w:ilvl w:val="0"/>
          <w:numId w:val="15"/>
        </w:numPr>
        <w:tabs>
          <w:tab w:val="left" w:pos="375"/>
          <w:tab w:val="left" w:pos="1134"/>
        </w:tabs>
        <w:ind w:hanging="11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Основные интерфейсные решения. Интерфейс командной строки, графический интерфейс. Речевая технология. Биометрическая технология. Технология OLE.</w:t>
      </w:r>
    </w:p>
    <w:p w:rsidR="004A7D2D" w:rsidRDefault="004A7D2D">
      <w:pPr>
        <w:pStyle w:val="a5"/>
        <w:tabs>
          <w:tab w:val="left" w:pos="375"/>
          <w:tab w:val="left" w:pos="1134"/>
        </w:tabs>
        <w:jc w:val="both"/>
        <w:rPr>
          <w:rFonts w:ascii="Times New Roman" w:hAnsi="Times New Roman" w:cs="Times New Roman"/>
          <w:color w:val="auto"/>
        </w:rPr>
      </w:pPr>
    </w:p>
    <w:p w:rsidR="004A7D2D" w:rsidRDefault="004A7D2D">
      <w:pPr>
        <w:pStyle w:val="a5"/>
        <w:tabs>
          <w:tab w:val="left" w:pos="375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color w:val="auto"/>
        </w:rPr>
        <w:t xml:space="preserve">Задание для практической подготовки. </w:t>
      </w:r>
      <w:r>
        <w:rPr>
          <w:rFonts w:ascii="Times New Roman" w:hAnsi="Times New Roman" w:cs="Times New Roman"/>
          <w:color w:val="auto"/>
        </w:rPr>
        <w:t>Стратегии автоматизации предприятий и способы приобретения информационных систем</w:t>
      </w:r>
      <w:r>
        <w:rPr>
          <w:rFonts w:ascii="Times New Roman" w:hAnsi="Times New Roman" w:cs="Times New Roman"/>
        </w:rPr>
        <w:t xml:space="preserve"> для решения задач бизнеса.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Цель работы:</w:t>
      </w:r>
    </w:p>
    <w:p w:rsidR="004A7D2D" w:rsidRDefault="004A7D2D">
      <w:pPr>
        <w:pStyle w:val="a5"/>
        <w:numPr>
          <w:ilvl w:val="0"/>
          <w:numId w:val="16"/>
        </w:numPr>
        <w:tabs>
          <w:tab w:val="left" w:pos="375"/>
          <w:tab w:val="left" w:pos="1134"/>
        </w:tabs>
        <w:ind w:left="1134" w:hanging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знакомство и изучение стратегий автоматизации деятельности предприятий и их специфики;</w:t>
      </w:r>
    </w:p>
    <w:p w:rsidR="004A7D2D" w:rsidRDefault="004A7D2D">
      <w:pPr>
        <w:pStyle w:val="a5"/>
        <w:numPr>
          <w:ilvl w:val="0"/>
          <w:numId w:val="16"/>
        </w:numPr>
        <w:tabs>
          <w:tab w:val="left" w:pos="375"/>
          <w:tab w:val="left" w:pos="1134"/>
        </w:tabs>
        <w:ind w:left="1134" w:hanging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формирование множества факторов, от которых может зависеть решение по выбору стратегии автоматизации;</w:t>
      </w:r>
    </w:p>
    <w:p w:rsidR="004A7D2D" w:rsidRDefault="004A7D2D">
      <w:pPr>
        <w:pStyle w:val="a5"/>
        <w:numPr>
          <w:ilvl w:val="0"/>
          <w:numId w:val="16"/>
        </w:numPr>
        <w:tabs>
          <w:tab w:val="left" w:pos="375"/>
          <w:tab w:val="left" w:pos="1134"/>
        </w:tabs>
        <w:ind w:left="1134" w:hanging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анализ возможных последствий, которые могут возникнуть в случае появления необходимости в изменении части ИС при различных стратегиях автоматизации;</w:t>
      </w:r>
    </w:p>
    <w:p w:rsidR="004A7D2D" w:rsidRDefault="004A7D2D">
      <w:pPr>
        <w:pStyle w:val="a5"/>
        <w:numPr>
          <w:ilvl w:val="0"/>
          <w:numId w:val="16"/>
        </w:numPr>
        <w:tabs>
          <w:tab w:val="left" w:pos="375"/>
          <w:tab w:val="left" w:pos="1134"/>
        </w:tabs>
        <w:ind w:left="1134" w:hanging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знакомство и изучение базовых и смешанных способов приобретения информационных систем на предприятии;</w:t>
      </w:r>
    </w:p>
    <w:p w:rsidR="004A7D2D" w:rsidRDefault="004A7D2D">
      <w:pPr>
        <w:pStyle w:val="a5"/>
        <w:numPr>
          <w:ilvl w:val="0"/>
          <w:numId w:val="16"/>
        </w:numPr>
        <w:tabs>
          <w:tab w:val="left" w:pos="375"/>
          <w:tab w:val="left" w:pos="1134"/>
        </w:tabs>
        <w:ind w:left="1134" w:hanging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формирование множества факторов, от которых может зависеть решение по выбору способа приобретения ИС или их частей.</w:t>
      </w:r>
      <w:r>
        <w:rPr>
          <w:rFonts w:ascii="Times New Roman" w:hAnsi="Times New Roman" w:cs="Times New Roman"/>
          <w:color w:val="auto"/>
        </w:rPr>
        <w:br/>
      </w:r>
      <w:r>
        <w:rPr>
          <w:rFonts w:ascii="Times New Roman" w:hAnsi="Times New Roman" w:cs="Times New Roman"/>
          <w:i/>
          <w:color w:val="auto"/>
        </w:rPr>
        <w:t xml:space="preserve">Задание на выполнение работы: </w:t>
      </w:r>
    </w:p>
    <w:p w:rsidR="004A7D2D" w:rsidRDefault="004A7D2D">
      <w:pPr>
        <w:pStyle w:val="a5"/>
        <w:tabs>
          <w:tab w:val="left" w:pos="375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1.Прочитайте описание компании. </w:t>
      </w:r>
    </w:p>
    <w:p w:rsidR="004A7D2D" w:rsidRDefault="004A7D2D">
      <w:pPr>
        <w:pStyle w:val="a5"/>
        <w:tabs>
          <w:tab w:val="left" w:pos="375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2.Постройте функциональную матрицу для компании. </w:t>
      </w:r>
    </w:p>
    <w:p w:rsidR="004A7D2D" w:rsidRDefault="004A7D2D">
      <w:pPr>
        <w:pStyle w:val="a5"/>
        <w:tabs>
          <w:tab w:val="left" w:pos="375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3.Перечислите и опишите существующие стратегии автоматизации, предполагая, что они реализуются на вашем предприятии.</w:t>
      </w:r>
    </w:p>
    <w:p w:rsidR="004A7D2D" w:rsidRDefault="004A7D2D">
      <w:pPr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4.Какие последствия (что необходимо будет предпринять) в случае реализации каждой из стратегий автоматизации и возникновения следующей ситуации: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a) перегрузка одного из программных элементов системы;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b)перегрузка одного из технических элементов системы;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c)принятие решение через длительный срок после начала эксплуатации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системы (например, через 2,5 года) о необходимости ввода дополнительного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программного компонента, который должен будет взаимодействовать с несколькими существующими программными компонентами;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d) принятие решения о расширении множества функций существующего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программного компонента, который потребует интеграции с другими программными компонентами.</w:t>
      </w:r>
    </w:p>
    <w:p w:rsidR="004A7D2D" w:rsidRDefault="004A7D2D">
      <w:pPr>
        <w:pStyle w:val="a5"/>
        <w:tabs>
          <w:tab w:val="left" w:pos="375"/>
          <w:tab w:val="left" w:pos="1134"/>
        </w:tabs>
        <w:ind w:hanging="15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5.Дайте характеристику, выделив преимущества и недостатки, каждого из возможных способов приобретения ИС с точки зрения компании.</w:t>
      </w:r>
    </w:p>
    <w:p w:rsidR="004A7D2D" w:rsidRDefault="004A7D2D">
      <w:pPr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6.Сформулируйте для каждого из способов приобретения ИС: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a) последовательность этапов, необходимых для реализации данного способа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на предприятии (до начала фактического внедрения);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b) внешние по отношению к компании элементы окружения информационного менеджмента и характер взаимодействия с ними в ходе принятия решения о способе приобретения ИС;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c) роли внутренних участников, которые будут задействованы в рамках анализа альтернатив и принятия решения о способе приобретения ИС;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d) </w:t>
      </w:r>
      <w:proofErr w:type="spellStart"/>
      <w:r>
        <w:rPr>
          <w:rFonts w:ascii="Times New Roman" w:hAnsi="Times New Roman" w:cs="Times New Roman"/>
          <w:color w:val="auto"/>
        </w:rPr>
        <w:t>макронаправления</w:t>
      </w:r>
      <w:proofErr w:type="spellEnd"/>
      <w:r>
        <w:rPr>
          <w:rFonts w:ascii="Times New Roman" w:hAnsi="Times New Roman" w:cs="Times New Roman"/>
          <w:color w:val="auto"/>
        </w:rPr>
        <w:t xml:space="preserve"> затрат на реализацию способа приобретения.</w:t>
      </w:r>
    </w:p>
    <w:p w:rsidR="004A7D2D" w:rsidRDefault="004A7D2D">
      <w:pPr>
        <w:pStyle w:val="a5"/>
        <w:tabs>
          <w:tab w:val="left" w:pos="375"/>
          <w:tab w:val="left" w:pos="1134"/>
        </w:tabs>
        <w:ind w:hanging="11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7.Перечислите критерии (факторы), их сущность и важность, которые используются при принятии решения о способе приобретения информационной системы на предприятии.</w:t>
      </w:r>
    </w:p>
    <w:p w:rsidR="004A7D2D" w:rsidRDefault="004A7D2D">
      <w:pPr>
        <w:pStyle w:val="a5"/>
        <w:tabs>
          <w:tab w:val="left" w:pos="375"/>
          <w:tab w:val="left" w:pos="1134"/>
        </w:tabs>
        <w:ind w:hanging="11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8.Охарактеризуйте этапы, выделив преимущества и недостатки, каждого из способов приобретения с точки зрения осуществления их эксплуатации и сопровождения.</w:t>
      </w:r>
    </w:p>
    <w:p w:rsidR="004A7D2D" w:rsidRDefault="004A7D2D">
      <w:pPr>
        <w:pStyle w:val="a5"/>
        <w:tabs>
          <w:tab w:val="left" w:pos="375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9.Сформируйте отчёт.</w:t>
      </w:r>
    </w:p>
    <w:p w:rsidR="004A7D2D" w:rsidRDefault="004A7D2D">
      <w:pPr>
        <w:pStyle w:val="a5"/>
        <w:tabs>
          <w:tab w:val="left" w:pos="375"/>
          <w:tab w:val="left" w:pos="1134"/>
        </w:tabs>
        <w:ind w:left="0" w:firstLine="709"/>
        <w:jc w:val="both"/>
        <w:rPr>
          <w:rFonts w:ascii="Times New Roman" w:hAnsi="Times New Roman" w:cs="Times New Roman"/>
          <w:i/>
          <w:color w:val="auto"/>
        </w:rPr>
      </w:pPr>
    </w:p>
    <w:p w:rsidR="004A7D2D" w:rsidRDefault="004A7D2D">
      <w:pPr>
        <w:pStyle w:val="a5"/>
        <w:tabs>
          <w:tab w:val="left" w:pos="375"/>
          <w:tab w:val="left" w:pos="1134"/>
        </w:tabs>
        <w:ind w:left="0" w:firstLine="709"/>
        <w:jc w:val="both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i/>
          <w:color w:val="auto"/>
        </w:rPr>
        <w:t>Примеры вариантов задания для практической подготовки.</w:t>
      </w:r>
    </w:p>
    <w:p w:rsidR="004A7D2D" w:rsidRDefault="004A7D2D">
      <w:pPr>
        <w:pStyle w:val="a5"/>
        <w:tabs>
          <w:tab w:val="left" w:pos="375"/>
          <w:tab w:val="left" w:pos="1134"/>
        </w:tabs>
        <w:ind w:hanging="11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Вариант 1.</w:t>
      </w:r>
    </w:p>
    <w:p w:rsidR="004A7D2D" w:rsidRDefault="004A7D2D">
      <w:pPr>
        <w:pStyle w:val="a5"/>
        <w:tabs>
          <w:tab w:val="left" w:pos="375"/>
          <w:tab w:val="left" w:pos="1134"/>
        </w:tabs>
        <w:ind w:left="142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Компания «</w:t>
      </w:r>
      <w:proofErr w:type="spellStart"/>
      <w:r>
        <w:rPr>
          <w:rFonts w:ascii="Times New Roman" w:hAnsi="Times New Roman" w:cs="Times New Roman"/>
          <w:color w:val="auto"/>
        </w:rPr>
        <w:t>Тимз</w:t>
      </w:r>
      <w:proofErr w:type="spellEnd"/>
      <w:r>
        <w:rPr>
          <w:rFonts w:ascii="Times New Roman" w:hAnsi="Times New Roman" w:cs="Times New Roman"/>
          <w:color w:val="auto"/>
        </w:rPr>
        <w:t xml:space="preserve">» владеет сетью ресторанов быстрого обслуживания и собственным производством полуфабрикатов для их непосредственного приготовления в ресторанах. Помимо этого, часть продукции закупается у независимых поставщиков. На текущий момент основу автоматизации деятельности компании составляют множество локальных систем, установленных на каждом из торговых терминалов в отдельности, и корпоративная отчетность, которая формируется на основе файлов </w:t>
      </w:r>
      <w:proofErr w:type="spellStart"/>
      <w:r>
        <w:rPr>
          <w:rFonts w:ascii="Times New Roman" w:hAnsi="Times New Roman" w:cs="Times New Roman"/>
          <w:color w:val="auto"/>
        </w:rPr>
        <w:t>Excel</w:t>
      </w:r>
      <w:proofErr w:type="spellEnd"/>
      <w:r>
        <w:rPr>
          <w:rFonts w:ascii="Times New Roman" w:hAnsi="Times New Roman" w:cs="Times New Roman"/>
          <w:color w:val="auto"/>
        </w:rPr>
        <w:t xml:space="preserve">, выгружаемых с каждого из терминалов и затем собираемых в головном офисе в Москве посредством электронной почты. Бухгалтерский и складской учёт ведётся в программе 1С Бухгалтерия и склад. </w:t>
      </w:r>
    </w:p>
    <w:p w:rsidR="004A7D2D" w:rsidRDefault="004A7D2D">
      <w:pPr>
        <w:pStyle w:val="a5"/>
        <w:tabs>
          <w:tab w:val="left" w:pos="375"/>
          <w:tab w:val="left" w:pos="1134"/>
        </w:tabs>
        <w:ind w:left="142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Компания решила проводить автоматизацию своей деятельности, однако стоит перед выбором того, какую из стратегий автоматизации реализовывать и как приобретать систему. В головном офисе компании находится группа ИТ-специалистов, которая разрабатывала текущую систему и сейчас занимается ее поддержкой во всех городах, где присутствуют рестораны компании.</w:t>
      </w:r>
    </w:p>
    <w:p w:rsidR="004A7D2D" w:rsidRDefault="004A7D2D">
      <w:pPr>
        <w:tabs>
          <w:tab w:val="left" w:pos="375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 результате обследования рынка были предложены следующие варианты:</w:t>
      </w:r>
    </w:p>
    <w:p w:rsidR="004A7D2D" w:rsidRDefault="004A7D2D">
      <w:pPr>
        <w:pStyle w:val="a5"/>
        <w:tabs>
          <w:tab w:val="left" w:pos="375"/>
          <w:tab w:val="left" w:pos="1134"/>
        </w:tabs>
        <w:ind w:hanging="29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1.Своими силами доработать существующую систему, увеличив ее функциональные возможности.</w:t>
      </w:r>
    </w:p>
    <w:p w:rsidR="004A7D2D" w:rsidRDefault="004A7D2D">
      <w:pPr>
        <w:pStyle w:val="a5"/>
        <w:tabs>
          <w:tab w:val="left" w:pos="375"/>
          <w:tab w:val="left" w:pos="1134"/>
        </w:tabs>
        <w:ind w:hanging="29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2.Своими силами разработать систему, полностью отвечающую потребностям фирмы.</w:t>
      </w:r>
    </w:p>
    <w:p w:rsidR="004A7D2D" w:rsidRDefault="004A7D2D">
      <w:pPr>
        <w:pStyle w:val="a5"/>
        <w:tabs>
          <w:tab w:val="left" w:pos="375"/>
          <w:tab w:val="left" w:pos="1134"/>
        </w:tabs>
        <w:ind w:hanging="29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3.Купить новую версию системы класса 1С и адаптировать ее собственными силами или привлечь сторонних специалистов.</w:t>
      </w:r>
    </w:p>
    <w:p w:rsidR="004A7D2D" w:rsidRDefault="004A7D2D">
      <w:pPr>
        <w:pStyle w:val="a5"/>
        <w:tabs>
          <w:tab w:val="left" w:pos="375"/>
          <w:tab w:val="left" w:pos="1134"/>
        </w:tabs>
        <w:ind w:hanging="29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4.Приобрести комплексную систему автоматизации предприятия класса «</w:t>
      </w:r>
      <w:proofErr w:type="spellStart"/>
      <w:r>
        <w:rPr>
          <w:rFonts w:ascii="Times New Roman" w:hAnsi="Times New Roman" w:cs="Times New Roman"/>
          <w:color w:val="auto"/>
        </w:rPr>
        <w:t>Scala</w:t>
      </w:r>
      <w:proofErr w:type="spellEnd"/>
      <w:r>
        <w:rPr>
          <w:rFonts w:ascii="Times New Roman" w:hAnsi="Times New Roman" w:cs="Times New Roman"/>
          <w:color w:val="auto"/>
        </w:rPr>
        <w:t>».</w:t>
      </w:r>
    </w:p>
    <w:p w:rsidR="004A7D2D" w:rsidRDefault="004A7D2D">
      <w:pPr>
        <w:pStyle w:val="a5"/>
        <w:tabs>
          <w:tab w:val="left" w:pos="375"/>
          <w:tab w:val="left" w:pos="1134"/>
        </w:tabs>
        <w:ind w:hanging="29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5.Приобрести комплексную систему автоматизации предприятия класса SAP R/3.</w:t>
      </w:r>
    </w:p>
    <w:p w:rsidR="004A7D2D" w:rsidRDefault="004A7D2D">
      <w:pPr>
        <w:pStyle w:val="a5"/>
        <w:tabs>
          <w:tab w:val="left" w:pos="375"/>
          <w:tab w:val="left" w:pos="1134"/>
        </w:tabs>
        <w:ind w:left="142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Группе, состоящей из главного бухгалтера, начальника отдела автоматизации и программиста, предлагается оценить каждый из вариантов для данной издательской компании и выбрать наиболее оптимальный с учётом перспективы, цены, функционала.</w:t>
      </w:r>
    </w:p>
    <w:p w:rsidR="004A7D2D" w:rsidRDefault="004A7D2D">
      <w:pPr>
        <w:pStyle w:val="a5"/>
        <w:tabs>
          <w:tab w:val="left" w:pos="375"/>
          <w:tab w:val="left" w:pos="1134"/>
        </w:tabs>
        <w:ind w:left="142" w:firstLine="567"/>
        <w:jc w:val="both"/>
        <w:rPr>
          <w:rFonts w:ascii="Times New Roman" w:hAnsi="Times New Roman" w:cs="Times New Roman"/>
          <w:color w:val="auto"/>
        </w:rPr>
      </w:pPr>
    </w:p>
    <w:p w:rsidR="004A7D2D" w:rsidRDefault="004A7D2D">
      <w:pPr>
        <w:pStyle w:val="a5"/>
        <w:tabs>
          <w:tab w:val="left" w:pos="375"/>
          <w:tab w:val="left" w:pos="1134"/>
        </w:tabs>
        <w:ind w:left="142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Вариант 2. </w:t>
      </w:r>
    </w:p>
    <w:p w:rsidR="004A7D2D" w:rsidRDefault="004A7D2D">
      <w:pPr>
        <w:pStyle w:val="a5"/>
        <w:tabs>
          <w:tab w:val="left" w:pos="375"/>
          <w:tab w:val="left" w:pos="1134"/>
        </w:tabs>
        <w:ind w:left="142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Страховая компания «Траст» образована в 2009 г. и с тех пор активно развивает свою деятельность в Московской области. В 2011 г. для ведения бухгалтерского учета был закуплен программный продукт «Парус», а также 5 компьютеров, что на тот момент полностью удовлетворяло потребностям фирмы. В дальнейшем образовалось 5 новых региональных филиалов компании, где также устанавливался данный пакет и докупалась техника в соответствии с требованиями на момент закупки. Кроме того, в 2014 г. в штат компании было нанято 2 программиста, которые к данному моменту завершили самостоятельную разработку специализированной страховой базы данных, использующихся во всех филиалах и головном офисе компании, и в настоящее время заняты поддержкой существующей информационной системы компании. На нынешний момент пакет той версии «Парус» полностью перестал отвечать требованиям фирмы в связи с отсутствием необходимого функционала и трудностями, связанными с обменом данными между головным офисом и филиалами. Учитывая прогнозируемый рост компании и увеличение филиальной базы, перед начальником отдела автоматизации была поставлена задача выработки вариантов автоматизации компании и выбора одного из них. Количество рабочих мест составляет 5 человек в головном офисе и по 2 человека в каждом филиале.</w:t>
      </w:r>
    </w:p>
    <w:p w:rsidR="004A7D2D" w:rsidRDefault="004A7D2D">
      <w:pPr>
        <w:pStyle w:val="a5"/>
        <w:tabs>
          <w:tab w:val="left" w:pos="375"/>
          <w:tab w:val="left" w:pos="1134"/>
        </w:tabs>
        <w:ind w:left="142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 результате обследования рынка были предложены следующие варианты:</w:t>
      </w:r>
    </w:p>
    <w:p w:rsidR="004A7D2D" w:rsidRDefault="004A7D2D">
      <w:pPr>
        <w:pStyle w:val="a5"/>
        <w:tabs>
          <w:tab w:val="left" w:pos="375"/>
          <w:tab w:val="left" w:pos="1134"/>
        </w:tabs>
        <w:ind w:left="142" w:firstLine="142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1.Своими силами доработать существующую систему, увеличив ее функциональные возможности.</w:t>
      </w:r>
    </w:p>
    <w:p w:rsidR="004A7D2D" w:rsidRDefault="004A7D2D">
      <w:pPr>
        <w:pStyle w:val="a5"/>
        <w:tabs>
          <w:tab w:val="left" w:pos="375"/>
          <w:tab w:val="left" w:pos="1134"/>
        </w:tabs>
        <w:ind w:left="142" w:firstLine="142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2.Своими силами разработать систему, полностью отвечающую потребностям фирмы.</w:t>
      </w:r>
    </w:p>
    <w:p w:rsidR="004A7D2D" w:rsidRDefault="004A7D2D">
      <w:pPr>
        <w:pStyle w:val="a5"/>
        <w:tabs>
          <w:tab w:val="left" w:pos="375"/>
          <w:tab w:val="left" w:pos="1134"/>
        </w:tabs>
        <w:ind w:left="142" w:firstLine="142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3.Купить новую версию «Парус» и адаптировать ее собственными силами или привлечь сторонних специалистов.</w:t>
      </w:r>
    </w:p>
    <w:p w:rsidR="004A7D2D" w:rsidRDefault="004A7D2D">
      <w:pPr>
        <w:pStyle w:val="a5"/>
        <w:tabs>
          <w:tab w:val="left" w:pos="375"/>
          <w:tab w:val="left" w:pos="1134"/>
        </w:tabs>
        <w:ind w:left="142" w:firstLine="142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4.Приобрести комплексную систему автоматизации предприятия класса «</w:t>
      </w:r>
      <w:proofErr w:type="spellStart"/>
      <w:r>
        <w:rPr>
          <w:rFonts w:ascii="Times New Roman" w:hAnsi="Times New Roman" w:cs="Times New Roman"/>
          <w:color w:val="auto"/>
        </w:rPr>
        <w:t>Scala</w:t>
      </w:r>
      <w:proofErr w:type="spellEnd"/>
      <w:r>
        <w:rPr>
          <w:rFonts w:ascii="Times New Roman" w:hAnsi="Times New Roman" w:cs="Times New Roman"/>
          <w:color w:val="auto"/>
        </w:rPr>
        <w:t>».</w:t>
      </w:r>
    </w:p>
    <w:p w:rsidR="004A7D2D" w:rsidRDefault="004A7D2D">
      <w:pPr>
        <w:pStyle w:val="a5"/>
        <w:tabs>
          <w:tab w:val="left" w:pos="375"/>
          <w:tab w:val="left" w:pos="1134"/>
        </w:tabs>
        <w:ind w:left="0" w:firstLine="142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5.Приобрести комплексную систему автоматизации предприятия класса  или SAP R/3.</w:t>
      </w:r>
      <w:r>
        <w:rPr>
          <w:rFonts w:ascii="Times New Roman" w:hAnsi="Times New Roman" w:cs="Times New Roman"/>
          <w:color w:val="auto"/>
        </w:rPr>
        <w:br/>
      </w:r>
    </w:p>
    <w:p w:rsidR="004A7D2D" w:rsidRDefault="004A7D2D">
      <w:pPr>
        <w:pStyle w:val="a5"/>
        <w:tabs>
          <w:tab w:val="left" w:pos="375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Далее группе, состоящей из главного бухгалтера, начальника отдела автоматизации и программиста, предлагается оценить каждый из вариантов для данной страховой фирмы и выбрать наиболее оптимальный с учётом перспективы, цены, функционала.</w:t>
      </w:r>
    </w:p>
    <w:p w:rsidR="004A7D2D" w:rsidRDefault="004A7D2D">
      <w:pPr>
        <w:pStyle w:val="a5"/>
        <w:tabs>
          <w:tab w:val="left" w:pos="375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auto"/>
        </w:rPr>
      </w:pPr>
    </w:p>
    <w:p w:rsidR="004A7D2D" w:rsidRDefault="004A7D2D">
      <w:pPr>
        <w:pStyle w:val="a5"/>
        <w:tabs>
          <w:tab w:val="left" w:pos="375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auto"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Тема 3. Интеграция информационных систем и технологий </w:t>
      </w: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Вопросы  к  практическим  занятиям:</w:t>
      </w: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numPr>
          <w:ilvl w:val="0"/>
          <w:numId w:val="17"/>
        </w:numPr>
        <w:tabs>
          <w:tab w:val="left" w:pos="291"/>
          <w:tab w:val="left" w:pos="993"/>
        </w:tabs>
        <w:ind w:left="993" w:right="220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Дайте определение понятия «информационная технология». Что такое элемент технологии?</w:t>
      </w:r>
    </w:p>
    <w:p w:rsidR="004A7D2D" w:rsidRDefault="004A7D2D">
      <w:pPr>
        <w:pStyle w:val="a5"/>
        <w:numPr>
          <w:ilvl w:val="0"/>
          <w:numId w:val="17"/>
        </w:numPr>
        <w:tabs>
          <w:tab w:val="left" w:pos="291"/>
          <w:tab w:val="left" w:pos="993"/>
        </w:tabs>
        <w:ind w:left="993" w:right="220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Перечислите основные классы информационных технологий. Какова структура технологического процесса АИС? Назовите основные классы АИС.</w:t>
      </w:r>
    </w:p>
    <w:p w:rsidR="004A7D2D" w:rsidRDefault="004A7D2D">
      <w:pPr>
        <w:pStyle w:val="a5"/>
        <w:numPr>
          <w:ilvl w:val="0"/>
          <w:numId w:val="17"/>
        </w:numPr>
        <w:tabs>
          <w:tab w:val="left" w:pos="291"/>
          <w:tab w:val="left" w:pos="993"/>
        </w:tabs>
        <w:ind w:left="993" w:hanging="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Каковы основные различия документальных и фактографических систем?</w:t>
      </w:r>
    </w:p>
    <w:p w:rsidR="004A7D2D" w:rsidRDefault="004A7D2D">
      <w:pPr>
        <w:pStyle w:val="a5"/>
        <w:numPr>
          <w:ilvl w:val="0"/>
          <w:numId w:val="17"/>
        </w:numPr>
        <w:tabs>
          <w:tab w:val="left" w:pos="291"/>
          <w:tab w:val="left" w:pos="993"/>
        </w:tabs>
        <w:ind w:left="993" w:hanging="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Информационные хранилища.</w:t>
      </w:r>
    </w:p>
    <w:p w:rsidR="004A7D2D" w:rsidRDefault="004A7D2D">
      <w:pPr>
        <w:pStyle w:val="a5"/>
        <w:numPr>
          <w:ilvl w:val="0"/>
          <w:numId w:val="17"/>
        </w:numPr>
        <w:tabs>
          <w:tab w:val="left" w:pos="291"/>
          <w:tab w:val="left" w:pos="993"/>
        </w:tabs>
        <w:ind w:left="993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color w:val="auto"/>
        </w:rPr>
        <w:t>истемы электронного документооборота</w:t>
      </w:r>
      <w:r>
        <w:rPr>
          <w:rFonts w:ascii="Times New Roman" w:hAnsi="Times New Roman" w:cs="Times New Roman"/>
        </w:rPr>
        <w:t>.</w:t>
      </w:r>
    </w:p>
    <w:p w:rsidR="004A7D2D" w:rsidRDefault="004A7D2D">
      <w:pPr>
        <w:pStyle w:val="a5"/>
        <w:numPr>
          <w:ilvl w:val="0"/>
          <w:numId w:val="17"/>
        </w:numPr>
        <w:tabs>
          <w:tab w:val="left" w:pos="291"/>
          <w:tab w:val="left" w:pos="993"/>
        </w:tabs>
        <w:ind w:left="993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Распределенные базы данных.</w:t>
      </w:r>
    </w:p>
    <w:p w:rsidR="004A7D2D" w:rsidRDefault="004A7D2D">
      <w:pPr>
        <w:tabs>
          <w:tab w:val="left" w:pos="291"/>
        </w:tabs>
        <w:contextualSpacing/>
        <w:jc w:val="both"/>
        <w:rPr>
          <w:rFonts w:ascii="Times New Roman" w:hAnsi="Times New Roman" w:cs="Times New Roman"/>
          <w:color w:val="auto"/>
        </w:rPr>
      </w:pPr>
    </w:p>
    <w:p w:rsidR="004A7D2D" w:rsidRDefault="004A7D2D">
      <w:pPr>
        <w:tabs>
          <w:tab w:val="left" w:pos="284"/>
          <w:tab w:val="left" w:pos="567"/>
        </w:tabs>
        <w:spacing w:after="120"/>
        <w:ind w:firstLine="709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i/>
          <w:color w:val="auto"/>
        </w:rPr>
        <w:t>Проблемно-аналитические задания</w:t>
      </w:r>
    </w:p>
    <w:p w:rsidR="004A7D2D" w:rsidRDefault="004A7D2D">
      <w:pPr>
        <w:numPr>
          <w:ilvl w:val="0"/>
          <w:numId w:val="18"/>
        </w:numPr>
        <w:ind w:left="851" w:hanging="284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Опишите структуру маркетинговой информационной системы.</w:t>
      </w:r>
    </w:p>
    <w:p w:rsidR="004A7D2D" w:rsidRDefault="004A7D2D">
      <w:pPr>
        <w:numPr>
          <w:ilvl w:val="0"/>
          <w:numId w:val="18"/>
        </w:numPr>
        <w:ind w:left="851" w:hanging="284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Найдите закономерности развития информационных технологий (ИТ) в современной экономике. </w:t>
      </w:r>
    </w:p>
    <w:p w:rsidR="004A7D2D" w:rsidRDefault="004A7D2D">
      <w:pPr>
        <w:numPr>
          <w:ilvl w:val="0"/>
          <w:numId w:val="18"/>
        </w:numPr>
        <w:ind w:left="851" w:hanging="284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Охарактеризуйте экономическую информацию с точки зрения ресурса информационного общества. </w:t>
      </w:r>
    </w:p>
    <w:p w:rsidR="004A7D2D" w:rsidRDefault="004A7D2D">
      <w:pPr>
        <w:numPr>
          <w:ilvl w:val="0"/>
          <w:numId w:val="18"/>
        </w:numPr>
        <w:ind w:left="851" w:hanging="284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Найдите особенности объектно-ориентированных ИТ.</w:t>
      </w:r>
    </w:p>
    <w:p w:rsidR="004A7D2D" w:rsidRDefault="004A7D2D">
      <w:pPr>
        <w:numPr>
          <w:ilvl w:val="0"/>
          <w:numId w:val="18"/>
        </w:numPr>
        <w:ind w:left="851" w:hanging="284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Найдите отличительные характеристики ИТ поддержки принятия решений. управления.</w:t>
      </w:r>
    </w:p>
    <w:p w:rsidR="004A7D2D" w:rsidRDefault="004A7D2D">
      <w:pPr>
        <w:numPr>
          <w:ilvl w:val="0"/>
          <w:numId w:val="18"/>
        </w:numPr>
        <w:ind w:left="851" w:hanging="284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Анализ условий, при которых возможно внедрения систем поддержки принятий решений.</w:t>
      </w:r>
    </w:p>
    <w:p w:rsidR="004A7D2D" w:rsidRDefault="004A7D2D">
      <w:pPr>
        <w:numPr>
          <w:ilvl w:val="0"/>
          <w:numId w:val="18"/>
        </w:numPr>
        <w:ind w:left="851" w:hanging="284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Анализ психологических проблем автоматизации предприятия.</w:t>
      </w: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Тема 4. Сетевые информационные системы </w:t>
      </w:r>
      <w:r>
        <w:rPr>
          <w:rFonts w:ascii="Times New Roman" w:hAnsi="Times New Roman" w:cs="Times New Roman"/>
        </w:rPr>
        <w:t>(проводится  в форме практической подготовки)</w:t>
      </w: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Вопросы  к  практическим  занятиям:</w:t>
      </w:r>
    </w:p>
    <w:p w:rsidR="004A7D2D" w:rsidRDefault="004A7D2D">
      <w:pPr>
        <w:pStyle w:val="a5"/>
        <w:rPr>
          <w:rFonts w:ascii="Times New Roman" w:hAnsi="Times New Roman" w:cs="Times New Roman"/>
          <w:i/>
        </w:rPr>
      </w:pPr>
    </w:p>
    <w:p w:rsidR="004A7D2D" w:rsidRDefault="004A7D2D">
      <w:pPr>
        <w:numPr>
          <w:ilvl w:val="0"/>
          <w:numId w:val="19"/>
        </w:numPr>
        <w:tabs>
          <w:tab w:val="left" w:pos="291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Технологии открытых систем. </w:t>
      </w:r>
    </w:p>
    <w:p w:rsidR="004A7D2D" w:rsidRDefault="004A7D2D">
      <w:pPr>
        <w:numPr>
          <w:ilvl w:val="0"/>
          <w:numId w:val="19"/>
        </w:numPr>
        <w:tabs>
          <w:tab w:val="left" w:pos="291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Сетевые информационные технологии.  </w:t>
      </w:r>
    </w:p>
    <w:p w:rsidR="004A7D2D" w:rsidRDefault="004A7D2D">
      <w:pPr>
        <w:numPr>
          <w:ilvl w:val="0"/>
          <w:numId w:val="19"/>
        </w:numPr>
        <w:tabs>
          <w:tab w:val="left" w:pos="291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Язык HTML, XML.</w:t>
      </w:r>
    </w:p>
    <w:p w:rsidR="004A7D2D" w:rsidRDefault="004A7D2D">
      <w:pPr>
        <w:keepNext/>
        <w:keepLines/>
        <w:numPr>
          <w:ilvl w:val="0"/>
          <w:numId w:val="19"/>
        </w:numPr>
        <w:tabs>
          <w:tab w:val="left" w:pos="291"/>
          <w:tab w:val="left" w:pos="993"/>
        </w:tabs>
        <w:ind w:left="0" w:firstLine="709"/>
        <w:outlineLvl w:val="3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Основные характеристики мировых информационных ресурсов. </w:t>
      </w:r>
    </w:p>
    <w:p w:rsidR="004A7D2D" w:rsidRDefault="004A7D2D">
      <w:pPr>
        <w:keepNext/>
        <w:keepLines/>
        <w:numPr>
          <w:ilvl w:val="0"/>
          <w:numId w:val="19"/>
        </w:numPr>
        <w:tabs>
          <w:tab w:val="left" w:pos="291"/>
          <w:tab w:val="left" w:pos="993"/>
        </w:tabs>
        <w:ind w:left="0" w:firstLine="709"/>
        <w:outlineLvl w:val="3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Средства и методы доступа к мировым информационным ресурсам. </w:t>
      </w:r>
    </w:p>
    <w:p w:rsidR="004A7D2D" w:rsidRDefault="004A7D2D">
      <w:pPr>
        <w:keepNext/>
        <w:keepLines/>
        <w:numPr>
          <w:ilvl w:val="0"/>
          <w:numId w:val="19"/>
        </w:numPr>
        <w:tabs>
          <w:tab w:val="left" w:pos="291"/>
          <w:tab w:val="left" w:pos="993"/>
        </w:tabs>
        <w:ind w:left="0" w:firstLine="709"/>
        <w:outlineLvl w:val="3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Коллекции и хранилища электронных документов. </w:t>
      </w:r>
    </w:p>
    <w:p w:rsidR="004A7D2D" w:rsidRDefault="004A7D2D">
      <w:pPr>
        <w:keepNext/>
        <w:keepLines/>
        <w:numPr>
          <w:ilvl w:val="0"/>
          <w:numId w:val="19"/>
        </w:numPr>
        <w:tabs>
          <w:tab w:val="left" w:pos="291"/>
          <w:tab w:val="left" w:pos="993"/>
        </w:tabs>
        <w:ind w:left="0" w:firstLine="709"/>
        <w:outlineLvl w:val="3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Электронные издательства и электронные библиотеки. </w:t>
      </w:r>
    </w:p>
    <w:p w:rsidR="004A7D2D" w:rsidRDefault="004A7D2D">
      <w:pPr>
        <w:keepNext/>
        <w:keepLines/>
        <w:numPr>
          <w:ilvl w:val="0"/>
          <w:numId w:val="19"/>
        </w:numPr>
        <w:tabs>
          <w:tab w:val="left" w:pos="291"/>
          <w:tab w:val="left" w:pos="993"/>
        </w:tabs>
        <w:ind w:left="0" w:firstLine="709"/>
        <w:outlineLvl w:val="3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r>
        <w:rPr>
          <w:rFonts w:ascii="Times New Roman" w:hAnsi="Times New Roman" w:cs="Times New Roman"/>
          <w:bCs/>
          <w:color w:val="auto"/>
        </w:rPr>
        <w:t>Технологии создания распределенных информационных систем.</w:t>
      </w:r>
    </w:p>
    <w:p w:rsidR="004A7D2D" w:rsidRDefault="004A7D2D">
      <w:pPr>
        <w:keepNext/>
        <w:keepLines/>
        <w:tabs>
          <w:tab w:val="left" w:pos="291"/>
          <w:tab w:val="left" w:pos="993"/>
        </w:tabs>
        <w:ind w:left="709"/>
        <w:outlineLvl w:val="3"/>
        <w:rPr>
          <w:rFonts w:ascii="Times New Roman" w:hAnsi="Times New Roman" w:cs="Times New Roman"/>
          <w:bCs/>
          <w:color w:val="auto"/>
        </w:rPr>
      </w:pPr>
    </w:p>
    <w:p w:rsidR="004A7D2D" w:rsidRDefault="004A7D2D">
      <w:pPr>
        <w:pStyle w:val="a5"/>
        <w:tabs>
          <w:tab w:val="left" w:pos="375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color w:val="auto"/>
        </w:rPr>
        <w:t>Задание для практической подготовки.</w:t>
      </w:r>
      <w:r>
        <w:rPr>
          <w:rFonts w:ascii="Times New Roman" w:hAnsi="Times New Roman" w:cs="Times New Roman"/>
          <w:color w:val="auto"/>
        </w:rPr>
        <w:t xml:space="preserve"> Определение ограничений при автоматизации бизнес-процессов.</w:t>
      </w:r>
    </w:p>
    <w:p w:rsidR="004A7D2D" w:rsidRDefault="004A7D2D">
      <w:pPr>
        <w:keepNext/>
        <w:keepLines/>
        <w:tabs>
          <w:tab w:val="left" w:pos="291"/>
          <w:tab w:val="left" w:pos="993"/>
        </w:tabs>
        <w:ind w:firstLine="567"/>
        <w:jc w:val="both"/>
        <w:outlineLvl w:val="3"/>
        <w:rPr>
          <w:rFonts w:ascii="Times New Roman" w:hAnsi="Times New Roman" w:cs="Times New Roman"/>
          <w:bCs/>
          <w:color w:val="auto"/>
          <w:sz w:val="23"/>
          <w:szCs w:val="23"/>
        </w:rPr>
      </w:pPr>
      <w:r>
        <w:rPr>
          <w:rFonts w:ascii="Times New Roman" w:hAnsi="Times New Roman" w:cs="Times New Roman"/>
          <w:bCs/>
          <w:i/>
          <w:color w:val="auto"/>
          <w:sz w:val="23"/>
          <w:szCs w:val="23"/>
        </w:rPr>
        <w:t>Цель работы:</w:t>
      </w:r>
      <w:r>
        <w:rPr>
          <w:rFonts w:ascii="Times New Roman" w:hAnsi="Times New Roman" w:cs="Times New Roman"/>
          <w:b/>
          <w:bCs/>
          <w:color w:val="auto"/>
          <w:sz w:val="23"/>
          <w:szCs w:val="23"/>
        </w:rPr>
        <w:t xml:space="preserve"> </w:t>
      </w:r>
      <w:r>
        <w:rPr>
          <w:rFonts w:ascii="Times New Roman" w:hAnsi="Times New Roman" w:cs="Times New Roman"/>
          <w:bCs/>
          <w:color w:val="auto"/>
          <w:sz w:val="23"/>
          <w:szCs w:val="23"/>
        </w:rPr>
        <w:t>сформировать навык определения ограничений, которые необходимо учитывать при выборе стратегии автоматизации компании (финансовые, временные, трудовые, технические) на примере конкретного предприятия.</w:t>
      </w:r>
    </w:p>
    <w:p w:rsidR="004A7D2D" w:rsidRDefault="004A7D2D">
      <w:pPr>
        <w:keepNext/>
        <w:keepLines/>
        <w:tabs>
          <w:tab w:val="left" w:pos="291"/>
          <w:tab w:val="left" w:pos="993"/>
        </w:tabs>
        <w:ind w:left="709"/>
        <w:jc w:val="both"/>
        <w:outlineLvl w:val="3"/>
        <w:rPr>
          <w:rFonts w:ascii="Times New Roman" w:hAnsi="Times New Roman" w:cs="Times New Roman"/>
          <w:bCs/>
          <w:color w:val="auto"/>
          <w:sz w:val="23"/>
          <w:szCs w:val="23"/>
        </w:rPr>
      </w:pPr>
    </w:p>
    <w:p w:rsidR="004A7D2D" w:rsidRDefault="004A7D2D">
      <w:pPr>
        <w:tabs>
          <w:tab w:val="left" w:pos="426"/>
        </w:tabs>
        <w:spacing w:after="120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(на примере произвольно выбранного предприятия) :</w:t>
      </w:r>
    </w:p>
    <w:p w:rsidR="004A7D2D" w:rsidRDefault="004A7D2D">
      <w:pPr>
        <w:tabs>
          <w:tab w:val="left" w:pos="426"/>
        </w:tabs>
        <w:spacing w:after="12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Определить величину инвестиций, которые компания способна сделать в развитие автоматизации.</w:t>
      </w:r>
    </w:p>
    <w:p w:rsidR="004A7D2D" w:rsidRDefault="004A7D2D">
      <w:pPr>
        <w:tabs>
          <w:tab w:val="left" w:pos="426"/>
        </w:tabs>
        <w:spacing w:after="12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Определить временные ограничения.</w:t>
      </w:r>
    </w:p>
    <w:p w:rsidR="004A7D2D" w:rsidRDefault="004A7D2D">
      <w:pPr>
        <w:tabs>
          <w:tab w:val="left" w:pos="426"/>
        </w:tabs>
        <w:spacing w:after="12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Описать возможные ограничения, связанные с влиянием человеческого фактора (отношение персонала компании к автоматизации; новые процедуры работы, которые могут потребоваться после автоматизации; увеличение нагрузки на персонал в первое время работы ИС; необходимость обучения персонала; прием дополнительного персонала после автоматизации; перестановки персонала после автоматизации и т.д.).</w:t>
      </w:r>
    </w:p>
    <w:p w:rsidR="004A7D2D" w:rsidRDefault="004A7D2D">
      <w:pPr>
        <w:tabs>
          <w:tab w:val="left" w:pos="426"/>
        </w:tabs>
        <w:spacing w:after="12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Описать возможные технические ограничения. </w:t>
      </w:r>
    </w:p>
    <w:p w:rsidR="004A7D2D" w:rsidRDefault="004A7D2D">
      <w:pPr>
        <w:tabs>
          <w:tab w:val="left" w:pos="567"/>
          <w:tab w:val="left" w:pos="709"/>
        </w:tabs>
        <w:spacing w:after="120"/>
        <w:ind w:firstLine="709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Лабораторные работы</w:t>
      </w:r>
    </w:p>
    <w:p w:rsidR="004A7D2D" w:rsidRDefault="004A7D2D">
      <w:pPr>
        <w:pStyle w:val="a5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Создание </w:t>
      </w:r>
      <w:proofErr w:type="spellStart"/>
      <w:r>
        <w:rPr>
          <w:rFonts w:ascii="Times New Roman" w:hAnsi="Times New Roman" w:cs="Times New Roman"/>
        </w:rPr>
        <w:t>простешей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web</w:t>
      </w:r>
      <w:proofErr w:type="spellEnd"/>
      <w:r>
        <w:rPr>
          <w:rFonts w:ascii="Times New Roman" w:hAnsi="Times New Roman" w:cs="Times New Roman"/>
        </w:rPr>
        <w:t>-страницы с помощью текстового редактора.</w:t>
      </w:r>
    </w:p>
    <w:p w:rsidR="004A7D2D" w:rsidRDefault="004A7D2D">
      <w:pPr>
        <w:pStyle w:val="a5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Работа с табличным процессором </w:t>
      </w:r>
      <w:proofErr w:type="spellStart"/>
      <w:r>
        <w:rPr>
          <w:rFonts w:ascii="Times New Roman" w:hAnsi="Times New Roman" w:cs="Times New Roman"/>
        </w:rPr>
        <w:t>Excel</w:t>
      </w:r>
      <w:proofErr w:type="spellEnd"/>
      <w:r>
        <w:rPr>
          <w:rFonts w:ascii="Times New Roman" w:hAnsi="Times New Roman" w:cs="Times New Roman"/>
        </w:rPr>
        <w:t xml:space="preserve">. Основные приёмы работы. Финансовые расчёты в </w:t>
      </w:r>
      <w:proofErr w:type="spellStart"/>
      <w:r>
        <w:rPr>
          <w:rFonts w:ascii="Times New Roman" w:hAnsi="Times New Roman" w:cs="Times New Roman"/>
        </w:rPr>
        <w:t>Excel</w:t>
      </w:r>
      <w:proofErr w:type="spellEnd"/>
      <w:r>
        <w:rPr>
          <w:rFonts w:ascii="Times New Roman" w:hAnsi="Times New Roman" w:cs="Times New Roman"/>
        </w:rPr>
        <w:t>.</w:t>
      </w:r>
    </w:p>
    <w:p w:rsidR="004A7D2D" w:rsidRDefault="004A7D2D">
      <w:pPr>
        <w:pStyle w:val="a5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Визуализируйте предложенные данные успеваемости учеников школы № … Выберите несколько способов и обоснуйте наиболее эффективный для данной задачи. </w:t>
      </w:r>
    </w:p>
    <w:p w:rsidR="004A7D2D" w:rsidRDefault="004A7D2D">
      <w:pPr>
        <w:pStyle w:val="a5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Обработка данных средствами </w:t>
      </w:r>
      <w:r>
        <w:rPr>
          <w:rFonts w:ascii="Times New Roman" w:hAnsi="Times New Roman" w:cs="Times New Roman"/>
          <w:lang w:val="en-US"/>
        </w:rPr>
        <w:t>MS </w:t>
      </w:r>
      <w:proofErr w:type="spellStart"/>
      <w:r>
        <w:rPr>
          <w:rFonts w:ascii="Times New Roman" w:hAnsi="Times New Roman" w:cs="Times New Roman"/>
        </w:rPr>
        <w:t>Access</w:t>
      </w:r>
      <w:proofErr w:type="spellEnd"/>
      <w:r>
        <w:rPr>
          <w:rFonts w:ascii="Times New Roman" w:hAnsi="Times New Roman" w:cs="Times New Roman"/>
        </w:rPr>
        <w:t>. Формирование и ведение БД. Отчеты, формы</w:t>
      </w:r>
    </w:p>
    <w:p w:rsidR="004A7D2D" w:rsidRDefault="004A7D2D">
      <w:pPr>
        <w:pStyle w:val="a5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«Описание подсистем информационной системы» Необходимо придумать информационную систему, которая в дальнейшем будет описана, описать ее цели, предполагаемый функционал, а также подсистемы: программное обеспечение, техническое обеспечение, математическое обеспечение, правовое обеспечение и т.п.</w:t>
      </w:r>
    </w:p>
    <w:p w:rsidR="004A7D2D" w:rsidRDefault="004A7D2D">
      <w:pPr>
        <w:tabs>
          <w:tab w:val="left" w:pos="426"/>
        </w:tabs>
        <w:spacing w:after="120"/>
        <w:ind w:firstLine="567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Типовые тесты для промежуточного контроля</w:t>
      </w:r>
    </w:p>
    <w:p w:rsidR="004A7D2D" w:rsidRDefault="004A7D2D">
      <w:pPr>
        <w:pStyle w:val="a5"/>
        <w:rPr>
          <w:rFonts w:ascii="Times New Roman" w:hAnsi="Times New Roman" w:cs="Times New Roman"/>
          <w:b/>
        </w:rPr>
      </w:pP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s2"/>
          <w:bCs/>
          <w:iCs/>
          <w:color w:val="000000"/>
        </w:rPr>
        <w:t>1. На каком этапе развития информационных технологий основным инструментарием стал персональный компьютер с широким спектром стандартных программных продуктов разного назначения?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rPr>
          <w:color w:val="000000"/>
        </w:rPr>
      </w:pPr>
      <w:r>
        <w:rPr>
          <w:rStyle w:val="s3"/>
          <w:color w:val="000000"/>
        </w:rPr>
        <w:t>1. На первом этапе, в 1960-1970 годах.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</w:pPr>
      <w:r>
        <w:rPr>
          <w:rStyle w:val="s4"/>
        </w:rPr>
        <w:t>2. На втором этапе, с начала 1980-х годов.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rPr>
          <w:color w:val="000000"/>
        </w:rPr>
      </w:pPr>
      <w:r>
        <w:rPr>
          <w:rStyle w:val="s3"/>
          <w:color w:val="000000"/>
        </w:rPr>
        <w:t>3. На третьем этапе, с начала 1990-х годов.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rPr>
          <w:rStyle w:val="s3"/>
          <w:color w:val="000000"/>
        </w:rPr>
      </w:pPr>
      <w:r>
        <w:rPr>
          <w:rStyle w:val="s3"/>
          <w:color w:val="000000"/>
        </w:rPr>
        <w:t>4. На четвертом этапе, с конца 1990-х годов до наших дней.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rPr>
          <w:color w:val="000000"/>
        </w:rPr>
      </w:pP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2. На каком этапе развития информационных технологий стали широко использоваться я в различных областях глобальные и локальные компьютерные сети?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1. На первом этапе, в 1960-1970 годах.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2. На втором этапе, с начала 1980-х годов.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3. На третьем этапе, с начала 1990-х годов.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4. На четвертом этапе, с конца 1990-х годов до наших дней.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bCs/>
          <w:iCs/>
          <w:color w:val="000000"/>
        </w:rPr>
      </w:pPr>
      <w:r>
        <w:rPr>
          <w:rStyle w:val="s2"/>
          <w:bCs/>
          <w:iCs/>
          <w:color w:val="000000"/>
        </w:rPr>
        <w:t>3. Корпоративная информация характеризуется: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  <w:r>
        <w:rPr>
          <w:rStyle w:val="s2"/>
          <w:bCs/>
          <w:iCs/>
          <w:color w:val="000000"/>
        </w:rPr>
        <w:t>1. Большим объемом.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  <w:r>
        <w:rPr>
          <w:rStyle w:val="s2"/>
          <w:bCs/>
          <w:iCs/>
          <w:color w:val="000000"/>
        </w:rPr>
        <w:t>2. Коротким периодом хранения.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  <w:r>
        <w:rPr>
          <w:rStyle w:val="s2"/>
          <w:bCs/>
          <w:iCs/>
          <w:color w:val="000000"/>
        </w:rPr>
        <w:t>3. Единичными циклами возникновения и обработки.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  <w:r>
        <w:rPr>
          <w:rStyle w:val="s2"/>
          <w:bCs/>
          <w:iCs/>
          <w:color w:val="000000"/>
        </w:rPr>
        <w:t>4. Простой структурой.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bCs/>
          <w:iCs/>
          <w:color w:val="000000"/>
        </w:rPr>
      </w:pP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bCs/>
          <w:iCs/>
          <w:color w:val="000000"/>
        </w:rPr>
      </w:pPr>
      <w:r>
        <w:rPr>
          <w:rStyle w:val="s2"/>
          <w:bCs/>
          <w:iCs/>
          <w:color w:val="000000"/>
        </w:rPr>
        <w:t>4. Корпоративная информация характеризуется: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  <w:r>
        <w:rPr>
          <w:rStyle w:val="s2"/>
          <w:bCs/>
          <w:iCs/>
          <w:color w:val="000000"/>
        </w:rPr>
        <w:t>1. Небольшим объемом.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  <w:r>
        <w:rPr>
          <w:rStyle w:val="s2"/>
          <w:bCs/>
          <w:iCs/>
          <w:color w:val="000000"/>
        </w:rPr>
        <w:t>2. Продолжительностью сохранения.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  <w:r>
        <w:rPr>
          <w:rStyle w:val="s2"/>
          <w:bCs/>
          <w:iCs/>
          <w:color w:val="000000"/>
        </w:rPr>
        <w:t>3. Единичными циклами возникновения и обработки.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  <w:r>
        <w:rPr>
          <w:rStyle w:val="s2"/>
          <w:bCs/>
          <w:iCs/>
          <w:color w:val="000000"/>
        </w:rPr>
        <w:t>4. Простой структурой.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5. Какую экономическую информацию выделяют по источникам поступления?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1. Достоверную и недостоверную.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2. Входную, промежуточную и выходную.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3. Первичную и производную.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4. Внешнюю и внутреннюю.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6. Распределенные базы данных эффективно используются в предметных областях, которые характеризуются: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left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1. Небольшими объемами данных, собираемых сохраняются и обрабатываются.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left="851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 xml:space="preserve">2. Физической </w:t>
      </w:r>
      <w:proofErr w:type="spellStart"/>
      <w:r>
        <w:rPr>
          <w:rStyle w:val="s2"/>
          <w:bCs/>
          <w:iCs/>
          <w:color w:val="000000"/>
        </w:rPr>
        <w:t>рассредоточенностью</w:t>
      </w:r>
      <w:proofErr w:type="spellEnd"/>
      <w:r>
        <w:rPr>
          <w:rStyle w:val="s2"/>
          <w:bCs/>
          <w:iCs/>
          <w:color w:val="000000"/>
        </w:rPr>
        <w:t xml:space="preserve"> мест сбора, хранения и использования данных.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left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3. Невозможностью сбора и обработки большей части информации в местах, где она возникает сохраняется.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left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4. Отсутствием развитых средств вычислительной техники и сетей передачи данных.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7. Системы, предназначенные для комплексной автоматизации всех видов хозяйственной деятельности средних и крупных предприятий, называются: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1. Стратегические информационные системы.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2. Корпоративные информационные системы.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3. Системы поддержки выполнения операций.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4. Системы поддержки принятия решений.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8. Системы, позволяющие моделировать бизнес-процессы и отслеживать параметры их выполнения в режиме реального времени с применением управляющих воздействий и корректировкой логики процедур, называются: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1. Системы автоматизации делопроизводства.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2. Системы генерации отчетов.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3. Системы поддержки выполнения операций.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4. Системы управления бизнес-процессами.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rFonts w:ascii="Arial" w:hAnsi="Arial" w:cs="Arial"/>
          <w:bCs/>
          <w:i/>
          <w:iCs/>
          <w:color w:val="000000"/>
          <w:sz w:val="22"/>
          <w:szCs w:val="22"/>
        </w:rPr>
      </w:pP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9.</w:t>
      </w:r>
      <w:r>
        <w:rPr>
          <w:rStyle w:val="s2"/>
          <w:rFonts w:ascii="Arial" w:hAnsi="Arial" w:cs="Arial"/>
          <w:bCs/>
          <w:i/>
          <w:iCs/>
          <w:color w:val="000000"/>
          <w:sz w:val="22"/>
          <w:szCs w:val="22"/>
        </w:rPr>
        <w:t> </w:t>
      </w:r>
      <w:r>
        <w:rPr>
          <w:rStyle w:val="s2"/>
          <w:bCs/>
          <w:iCs/>
          <w:color w:val="000000"/>
        </w:rPr>
        <w:t>Системы, использующие формализованные правила и модели объекта управления вместе с базой данных и личным опытом менеджера для выработки и проверки вариантов управленческих решений, называются: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1. Системы поддержки принятия решений.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2. Системы генерации отчетов.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3. Системы поддержки выполнения операций.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4. Стратегические информационные системы.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10. Какая из технологий аналитического моделирования для поддержки принятия управленческих решений дает возможность получить лучшее значение целевой функции с учетом наложенных ограничений путем подбора значений переменных?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1. Факторный анализ.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2. Оптимизационный анализ.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3. Корреляционно-</w:t>
      </w:r>
      <w:proofErr w:type="spellStart"/>
      <w:r>
        <w:rPr>
          <w:rStyle w:val="s2"/>
          <w:bCs/>
          <w:iCs/>
        </w:rPr>
        <w:t>реграм</w:t>
      </w:r>
      <w:proofErr w:type="spellEnd"/>
      <w:r>
        <w:rPr>
          <w:rStyle w:val="s2"/>
          <w:bCs/>
          <w:iCs/>
        </w:rPr>
        <w:t> </w:t>
      </w:r>
      <w:proofErr w:type="spellStart"/>
      <w:r>
        <w:rPr>
          <w:rStyle w:val="s2"/>
          <w:bCs/>
          <w:iCs/>
        </w:rPr>
        <w:t>есивний</w:t>
      </w:r>
      <w:proofErr w:type="spellEnd"/>
      <w:r>
        <w:rPr>
          <w:rStyle w:val="s2"/>
          <w:bCs/>
          <w:iCs/>
        </w:rPr>
        <w:t xml:space="preserve"> анализ.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4. Анализ тенденций.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</w:rPr>
        <w:t xml:space="preserve">11. Какая сеть использует технологии </w:t>
      </w:r>
      <w:proofErr w:type="spellStart"/>
      <w:r>
        <w:rPr>
          <w:rFonts w:ascii="Times New Roman" w:hAnsi="Times New Roman" w:cs="Times New Roman"/>
          <w:bCs/>
          <w:iCs/>
        </w:rPr>
        <w:t>Internet</w:t>
      </w:r>
      <w:proofErr w:type="spellEnd"/>
      <w:r>
        <w:rPr>
          <w:rFonts w:ascii="Times New Roman" w:hAnsi="Times New Roman" w:cs="Times New Roman"/>
          <w:bCs/>
          <w:iCs/>
        </w:rPr>
        <w:t xml:space="preserve">, чтобы связать </w:t>
      </w:r>
      <w:proofErr w:type="spellStart"/>
      <w:r>
        <w:rPr>
          <w:rFonts w:ascii="Times New Roman" w:hAnsi="Times New Roman" w:cs="Times New Roman"/>
          <w:bCs/>
          <w:iCs/>
        </w:rPr>
        <w:t>Intranet</w:t>
      </w:r>
      <w:proofErr w:type="spellEnd"/>
      <w:r>
        <w:rPr>
          <w:rFonts w:ascii="Times New Roman" w:hAnsi="Times New Roman" w:cs="Times New Roman"/>
          <w:bCs/>
          <w:iCs/>
        </w:rPr>
        <w:t xml:space="preserve">-бизнес с </w:t>
      </w:r>
      <w:proofErr w:type="spellStart"/>
      <w:r>
        <w:rPr>
          <w:rFonts w:ascii="Times New Roman" w:hAnsi="Times New Roman" w:cs="Times New Roman"/>
          <w:bCs/>
          <w:iCs/>
        </w:rPr>
        <w:t>Intranet</w:t>
      </w:r>
      <w:proofErr w:type="spellEnd"/>
      <w:r>
        <w:rPr>
          <w:rFonts w:ascii="Times New Roman" w:hAnsi="Times New Roman" w:cs="Times New Roman"/>
          <w:bCs/>
          <w:iCs/>
        </w:rPr>
        <w:t>-заказчиком </w:t>
      </w:r>
      <w:proofErr w:type="spellStart"/>
      <w:r>
        <w:rPr>
          <w:rFonts w:ascii="Times New Roman" w:hAnsi="Times New Roman" w:cs="Times New Roman"/>
          <w:bCs/>
          <w:iCs/>
        </w:rPr>
        <w:t>ками</w:t>
      </w:r>
      <w:proofErr w:type="spellEnd"/>
      <w:r>
        <w:rPr>
          <w:rFonts w:ascii="Times New Roman" w:hAnsi="Times New Roman" w:cs="Times New Roman"/>
          <w:bCs/>
          <w:iCs/>
        </w:rPr>
        <w:t>, поставщиками или другими деловыми партнерами: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 xml:space="preserve">1. </w:t>
      </w:r>
      <w:proofErr w:type="spellStart"/>
      <w:r>
        <w:rPr>
          <w:rFonts w:ascii="Times New Roman" w:hAnsi="Times New Roman" w:cs="Times New Roman"/>
          <w:bCs/>
          <w:iCs/>
          <w:color w:val="auto"/>
        </w:rPr>
        <w:t>Intranet</w:t>
      </w:r>
      <w:proofErr w:type="spellEnd"/>
      <w:r>
        <w:rPr>
          <w:rFonts w:ascii="Times New Roman" w:hAnsi="Times New Roman" w:cs="Times New Roman"/>
          <w:bCs/>
          <w:iCs/>
          <w:color w:val="auto"/>
        </w:rPr>
        <w:t>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 xml:space="preserve">2. </w:t>
      </w:r>
      <w:proofErr w:type="spellStart"/>
      <w:r>
        <w:rPr>
          <w:rFonts w:ascii="Times New Roman" w:hAnsi="Times New Roman" w:cs="Times New Roman"/>
          <w:bCs/>
          <w:iCs/>
          <w:color w:val="auto"/>
        </w:rPr>
        <w:t>Internet</w:t>
      </w:r>
      <w:proofErr w:type="spellEnd"/>
      <w:r>
        <w:rPr>
          <w:rFonts w:ascii="Times New Roman" w:hAnsi="Times New Roman" w:cs="Times New Roman"/>
          <w:bCs/>
          <w:iCs/>
          <w:color w:val="auto"/>
        </w:rPr>
        <w:t>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</w:rPr>
        <w:t xml:space="preserve">3. </w:t>
      </w:r>
      <w:proofErr w:type="spellStart"/>
      <w:r>
        <w:rPr>
          <w:rFonts w:ascii="Times New Roman" w:hAnsi="Times New Roman" w:cs="Times New Roman"/>
          <w:bCs/>
          <w:iCs/>
        </w:rPr>
        <w:t>Extranet</w:t>
      </w:r>
      <w:proofErr w:type="spellEnd"/>
      <w:r>
        <w:rPr>
          <w:rFonts w:ascii="Times New Roman" w:hAnsi="Times New Roman" w:cs="Times New Roman"/>
          <w:bCs/>
          <w:iCs/>
        </w:rPr>
        <w:t>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4. AFTN.</w:t>
      </w: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</w:rPr>
      </w:pP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</w:rPr>
        <w:t xml:space="preserve">12. Выберите службу </w:t>
      </w:r>
      <w:proofErr w:type="spellStart"/>
      <w:r>
        <w:rPr>
          <w:rFonts w:ascii="Times New Roman" w:hAnsi="Times New Roman" w:cs="Times New Roman"/>
          <w:bCs/>
          <w:iCs/>
        </w:rPr>
        <w:t>Internet</w:t>
      </w:r>
      <w:proofErr w:type="spellEnd"/>
      <w:r>
        <w:rPr>
          <w:rFonts w:ascii="Times New Roman" w:hAnsi="Times New Roman" w:cs="Times New Roman"/>
          <w:bCs/>
          <w:iCs/>
        </w:rPr>
        <w:t>, которая предоставляет возможность поиска и просмотра файлов с помощью гипертекстовых связей: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  <w:lang w:val="en-US"/>
        </w:rPr>
      </w:pPr>
      <w:r>
        <w:rPr>
          <w:rFonts w:ascii="Times New Roman" w:hAnsi="Times New Roman" w:cs="Times New Roman"/>
          <w:bCs/>
          <w:iCs/>
          <w:lang w:val="en-US"/>
        </w:rPr>
        <w:t>1. World Wide Web.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  <w:lang w:val="en-US"/>
        </w:rPr>
      </w:pPr>
      <w:r>
        <w:rPr>
          <w:rFonts w:ascii="Times New Roman" w:hAnsi="Times New Roman" w:cs="Times New Roman"/>
          <w:bCs/>
          <w:iCs/>
          <w:color w:val="auto"/>
          <w:lang w:val="en-US"/>
        </w:rPr>
        <w:t>2. IRC (Internet Relay Chat).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3. IP-телефония.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4. Е-</w:t>
      </w:r>
      <w:proofErr w:type="spellStart"/>
      <w:r>
        <w:rPr>
          <w:rFonts w:ascii="Times New Roman" w:hAnsi="Times New Roman" w:cs="Times New Roman"/>
          <w:bCs/>
          <w:iCs/>
          <w:color w:val="auto"/>
        </w:rPr>
        <w:t>mail</w:t>
      </w:r>
      <w:proofErr w:type="spellEnd"/>
      <w:r>
        <w:rPr>
          <w:rFonts w:ascii="Times New Roman" w:hAnsi="Times New Roman" w:cs="Times New Roman"/>
          <w:bCs/>
          <w:iCs/>
          <w:color w:val="auto"/>
        </w:rPr>
        <w:t>.</w:t>
      </w: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</w:rPr>
      </w:pP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</w:rPr>
        <w:t xml:space="preserve">13. Выберите службу </w:t>
      </w:r>
      <w:proofErr w:type="spellStart"/>
      <w:r>
        <w:rPr>
          <w:rFonts w:ascii="Times New Roman" w:hAnsi="Times New Roman" w:cs="Times New Roman"/>
          <w:bCs/>
          <w:iCs/>
        </w:rPr>
        <w:t>Internet</w:t>
      </w:r>
      <w:proofErr w:type="spellEnd"/>
      <w:r>
        <w:rPr>
          <w:rFonts w:ascii="Times New Roman" w:hAnsi="Times New Roman" w:cs="Times New Roman"/>
          <w:bCs/>
          <w:iCs/>
        </w:rPr>
        <w:t>, которая обеспечивает обмен текстовыми сообщениями в режиме реального времени: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  <w:lang w:val="en-US"/>
        </w:rPr>
      </w:pPr>
      <w:r>
        <w:rPr>
          <w:rFonts w:ascii="Times New Roman" w:hAnsi="Times New Roman" w:cs="Times New Roman"/>
          <w:bCs/>
          <w:iCs/>
          <w:color w:val="auto"/>
          <w:lang w:val="en-US"/>
        </w:rPr>
        <w:t>1. Telnet.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  <w:lang w:val="en-US"/>
        </w:rPr>
      </w:pPr>
      <w:r>
        <w:rPr>
          <w:rFonts w:ascii="Times New Roman" w:hAnsi="Times New Roman" w:cs="Times New Roman"/>
          <w:bCs/>
          <w:iCs/>
          <w:lang w:val="en-US"/>
        </w:rPr>
        <w:t>2. IRC (Internet Relay Chat).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  <w:lang w:val="en-US"/>
        </w:rPr>
      </w:pPr>
      <w:r>
        <w:rPr>
          <w:rFonts w:ascii="Times New Roman" w:hAnsi="Times New Roman" w:cs="Times New Roman"/>
          <w:bCs/>
          <w:iCs/>
          <w:color w:val="auto"/>
          <w:lang w:val="en-US"/>
        </w:rPr>
        <w:t>3. Usenet.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  <w:lang w:val="en-US"/>
        </w:rPr>
      </w:pPr>
      <w:r>
        <w:rPr>
          <w:rFonts w:ascii="Times New Roman" w:hAnsi="Times New Roman" w:cs="Times New Roman"/>
          <w:bCs/>
          <w:iCs/>
          <w:color w:val="auto"/>
          <w:lang w:val="en-US"/>
        </w:rPr>
        <w:t>4. FTP (File Transfer Protocol).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  <w:lang w:val="en-US"/>
        </w:rPr>
      </w:pP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</w:rPr>
        <w:t xml:space="preserve">14. Выберите один из результатов ведения бизнеса в </w:t>
      </w:r>
      <w:proofErr w:type="spellStart"/>
      <w:r>
        <w:rPr>
          <w:rFonts w:ascii="Times New Roman" w:hAnsi="Times New Roman" w:cs="Times New Roman"/>
          <w:bCs/>
          <w:iCs/>
        </w:rPr>
        <w:t>Internet</w:t>
      </w:r>
      <w:proofErr w:type="spellEnd"/>
      <w:r>
        <w:rPr>
          <w:rFonts w:ascii="Times New Roman" w:hAnsi="Times New Roman" w:cs="Times New Roman"/>
          <w:bCs/>
          <w:iCs/>
        </w:rPr>
        <w:t>: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1. Уменьшение объема продаж.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</w:rPr>
        <w:t>2. Расширение рынка сбыта.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3. Увеличение производственных затрат.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4. Отставание от конкурентов.</w:t>
      </w: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</w:rPr>
      </w:pP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15.</w:t>
      </w:r>
      <w:r>
        <w:rPr>
          <w:rFonts w:ascii="Times New Roman" w:hAnsi="Times New Roman" w:cs="Times New Roman"/>
          <w:bCs/>
          <w:iCs/>
          <w:lang w:val="en-US"/>
        </w:rPr>
        <w:t> </w:t>
      </w:r>
      <w:r>
        <w:rPr>
          <w:rFonts w:ascii="Times New Roman" w:hAnsi="Times New Roman" w:cs="Times New Roman"/>
          <w:bCs/>
          <w:iCs/>
        </w:rPr>
        <w:t>С какой целью создаются системы управления базами данных?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1. Создания и обработки баз данных. 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2. Обеспечения целостности данных. 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3.Кодирования данных. 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4.Передачи данных. 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5. Архивации данных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</w:rPr>
      </w:pP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16. Информационная технология это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1. Совокупность технических средств.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2. Совокупность программных средств.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3. Совокупность организационных средств.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4. Множество информационных ресурсов.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5. Совокупность операций по сбору, обработке, передачи и хранению данных с использованием методов и средств автоматизации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</w:rPr>
      </w:pP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17. Укажите информационные технологии, которые можно отнести к базовым: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1. Текстовые процессоры.</w:t>
      </w:r>
    </w:p>
    <w:p w:rsidR="004A7D2D" w:rsidRDefault="004A7D2D">
      <w:pPr>
        <w:shd w:val="clear" w:color="auto" w:fill="FFFFFF"/>
        <w:tabs>
          <w:tab w:val="left" w:pos="1134"/>
        </w:tabs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2. Табличные процессоры.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3. Транзакционные системы.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4. Системы управления базами данных.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5. Управляющие программные комплексы.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 xml:space="preserve">6. Мультимедиа и </w:t>
      </w:r>
      <w:proofErr w:type="spellStart"/>
      <w:r>
        <w:rPr>
          <w:rFonts w:ascii="Times New Roman" w:hAnsi="Times New Roman" w:cs="Times New Roman"/>
          <w:bCs/>
          <w:iCs/>
          <w:color w:val="auto"/>
        </w:rPr>
        <w:t>Web</w:t>
      </w:r>
      <w:proofErr w:type="spellEnd"/>
      <w:r>
        <w:rPr>
          <w:rFonts w:ascii="Times New Roman" w:hAnsi="Times New Roman" w:cs="Times New Roman"/>
          <w:bCs/>
          <w:iCs/>
          <w:color w:val="auto"/>
        </w:rPr>
        <w:t>-технологии.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7. Системы формирования решений.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8. Экспертные системы.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9. Графические процессоры.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</w:rPr>
      </w:pP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18. Инструментарий информационной технологии включает:</w:t>
      </w:r>
    </w:p>
    <w:p w:rsidR="004A7D2D" w:rsidRDefault="004A7D2D">
      <w:pPr>
        <w:numPr>
          <w:ilvl w:val="0"/>
          <w:numId w:val="21"/>
        </w:numPr>
        <w:shd w:val="clear" w:color="auto" w:fill="FFFFFF"/>
        <w:tabs>
          <w:tab w:val="left" w:pos="1134"/>
        </w:tabs>
        <w:ind w:firstLine="13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Компьютер</w:t>
      </w:r>
    </w:p>
    <w:p w:rsidR="004A7D2D" w:rsidRDefault="004A7D2D">
      <w:pPr>
        <w:numPr>
          <w:ilvl w:val="0"/>
          <w:numId w:val="21"/>
        </w:numPr>
        <w:shd w:val="clear" w:color="auto" w:fill="FFFFFF"/>
        <w:tabs>
          <w:tab w:val="left" w:pos="1134"/>
        </w:tabs>
        <w:ind w:firstLine="13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компьютерный стол</w:t>
      </w:r>
    </w:p>
    <w:p w:rsidR="004A7D2D" w:rsidRDefault="004A7D2D">
      <w:pPr>
        <w:numPr>
          <w:ilvl w:val="0"/>
          <w:numId w:val="21"/>
        </w:numPr>
        <w:shd w:val="clear" w:color="auto" w:fill="FFFFFF"/>
        <w:tabs>
          <w:tab w:val="left" w:pos="1134"/>
        </w:tabs>
        <w:ind w:firstLine="13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 xml:space="preserve">программный продукт </w:t>
      </w:r>
    </w:p>
    <w:p w:rsidR="004A7D2D" w:rsidRDefault="004A7D2D">
      <w:pPr>
        <w:numPr>
          <w:ilvl w:val="0"/>
          <w:numId w:val="21"/>
        </w:numPr>
        <w:shd w:val="clear" w:color="auto" w:fill="FFFFFF"/>
        <w:tabs>
          <w:tab w:val="left" w:pos="1134"/>
        </w:tabs>
        <w:ind w:firstLine="13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несколько взаимосвязанных программных продуктов</w:t>
      </w:r>
    </w:p>
    <w:p w:rsidR="004A7D2D" w:rsidRDefault="004A7D2D">
      <w:pPr>
        <w:numPr>
          <w:ilvl w:val="0"/>
          <w:numId w:val="21"/>
        </w:numPr>
        <w:shd w:val="clear" w:color="auto" w:fill="FFFFFF"/>
        <w:tabs>
          <w:tab w:val="left" w:pos="1134"/>
        </w:tabs>
        <w:ind w:firstLine="13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книги</w:t>
      </w: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19. Основную структуру текстового документа определяет:</w:t>
      </w:r>
    </w:p>
    <w:p w:rsidR="004A7D2D" w:rsidRDefault="004A7D2D">
      <w:pPr>
        <w:numPr>
          <w:ilvl w:val="0"/>
          <w:numId w:val="22"/>
        </w:numPr>
        <w:shd w:val="clear" w:color="auto" w:fill="FFFFFF"/>
        <w:tabs>
          <w:tab w:val="left" w:pos="1134"/>
        </w:tabs>
        <w:ind w:firstLine="13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 xml:space="preserve"> колонтитул</w:t>
      </w:r>
    </w:p>
    <w:p w:rsidR="004A7D2D" w:rsidRDefault="004A7D2D">
      <w:pPr>
        <w:numPr>
          <w:ilvl w:val="0"/>
          <w:numId w:val="22"/>
        </w:numPr>
        <w:shd w:val="clear" w:color="auto" w:fill="FFFFFF"/>
        <w:tabs>
          <w:tab w:val="left" w:pos="1134"/>
        </w:tabs>
        <w:ind w:firstLine="13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примечание</w:t>
      </w:r>
    </w:p>
    <w:p w:rsidR="004A7D2D" w:rsidRDefault="004A7D2D">
      <w:pPr>
        <w:numPr>
          <w:ilvl w:val="0"/>
          <w:numId w:val="22"/>
        </w:numPr>
        <w:shd w:val="clear" w:color="auto" w:fill="FFFFFF"/>
        <w:tabs>
          <w:tab w:val="left" w:pos="1134"/>
        </w:tabs>
        <w:ind w:firstLine="13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 xml:space="preserve"> шаблон</w:t>
      </w:r>
    </w:p>
    <w:p w:rsidR="004A7D2D" w:rsidRDefault="004A7D2D">
      <w:pPr>
        <w:numPr>
          <w:ilvl w:val="0"/>
          <w:numId w:val="22"/>
        </w:numPr>
        <w:shd w:val="clear" w:color="auto" w:fill="FFFFFF"/>
        <w:tabs>
          <w:tab w:val="left" w:pos="1134"/>
        </w:tabs>
        <w:ind w:firstLine="13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гиперссылка</w:t>
      </w: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20. Для чего предназначены информационные системы автоматизированного проектирования?</w:t>
      </w:r>
    </w:p>
    <w:p w:rsidR="004A7D2D" w:rsidRDefault="004A7D2D">
      <w:pPr>
        <w:numPr>
          <w:ilvl w:val="0"/>
          <w:numId w:val="23"/>
        </w:numPr>
        <w:shd w:val="clear" w:color="auto" w:fill="FFFFFF"/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для автоматизации функций управленческого персонала.</w:t>
      </w:r>
    </w:p>
    <w:p w:rsidR="004A7D2D" w:rsidRDefault="004A7D2D">
      <w:pPr>
        <w:numPr>
          <w:ilvl w:val="0"/>
          <w:numId w:val="23"/>
        </w:numPr>
        <w:shd w:val="clear" w:color="auto" w:fill="FFFFFF"/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для автоматизации любых функций компании и охватывают весь цикл работ от проектирования до сбыта продукции</w:t>
      </w:r>
    </w:p>
    <w:p w:rsidR="004A7D2D" w:rsidRDefault="004A7D2D">
      <w:pPr>
        <w:numPr>
          <w:ilvl w:val="0"/>
          <w:numId w:val="23"/>
        </w:numPr>
        <w:shd w:val="clear" w:color="auto" w:fill="FFFFFF"/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для автоматизации функций производственного персонала.</w:t>
      </w:r>
    </w:p>
    <w:p w:rsidR="004A7D2D" w:rsidRDefault="004A7D2D">
      <w:pPr>
        <w:numPr>
          <w:ilvl w:val="0"/>
          <w:numId w:val="23"/>
        </w:numPr>
        <w:shd w:val="clear" w:color="auto" w:fill="FFFFFF"/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iCs/>
          <w:color w:val="auto"/>
        </w:rPr>
        <w:t>для автоматизации работы при создании новой техники или технологии.</w:t>
      </w:r>
    </w:p>
    <w:p w:rsidR="004A7D2D" w:rsidRDefault="004A7D2D">
      <w:pPr>
        <w:rPr>
          <w:rFonts w:ascii="Times New Roman" w:hAnsi="Times New Roman" w:cs="Times New Roman"/>
          <w:i/>
          <w:color w:val="auto"/>
        </w:rPr>
      </w:pPr>
    </w:p>
    <w:p w:rsidR="004A7D2D" w:rsidRDefault="004A7D2D" w:rsidP="002851F0">
      <w:pPr>
        <w:pStyle w:val="a5"/>
        <w:ind w:left="0"/>
        <w:rPr>
          <w:rFonts w:ascii="Times New Roman" w:hAnsi="Times New Roman" w:cs="Times New Roman"/>
          <w:i/>
        </w:rPr>
      </w:pPr>
    </w:p>
    <w:p w:rsidR="004A7D2D" w:rsidRPr="002851F0" w:rsidRDefault="004A7D2D" w:rsidP="002851F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</w:rPr>
      </w:pPr>
      <w:r w:rsidRPr="002851F0">
        <w:rPr>
          <w:rFonts w:ascii="Times New Roman" w:hAnsi="Times New Roman" w:cs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4A7D2D" w:rsidRPr="002851F0" w:rsidRDefault="004A7D2D" w:rsidP="002851F0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iCs/>
        </w:rPr>
      </w:pPr>
      <w:r w:rsidRPr="002851F0">
        <w:rPr>
          <w:rFonts w:ascii="Times New Roman" w:hAnsi="Times New Roman" w:cs="Times New Roman"/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2851F0">
        <w:rPr>
          <w:rFonts w:ascii="Times New Roman" w:hAnsi="Times New Roman" w:cs="Times New Roman"/>
          <w:iCs/>
        </w:rPr>
        <w:t>сформированности</w:t>
      </w:r>
      <w:proofErr w:type="spellEnd"/>
      <w:r w:rsidRPr="002851F0">
        <w:rPr>
          <w:rFonts w:ascii="Times New Roman" w:hAnsi="Times New Roman" w:cs="Times New Roman"/>
          <w:iCs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4A7D2D" w:rsidRDefault="004A7D2D">
      <w:pPr>
        <w:pStyle w:val="a5"/>
        <w:rPr>
          <w:rFonts w:ascii="Times New Roman" w:hAnsi="Times New Roman" w:cs="Times New Roman"/>
          <w:b/>
          <w:i/>
        </w:rPr>
      </w:pPr>
    </w:p>
    <w:p w:rsidR="004A7D2D" w:rsidRDefault="004A7D2D">
      <w:pPr>
        <w:pStyle w:val="a5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7. Перечень основной и дополнительной учебной литературы, необходимой для освоения дисциплины (модуля)</w:t>
      </w:r>
    </w:p>
    <w:p w:rsidR="004A7D2D" w:rsidRDefault="004A7D2D">
      <w:pPr>
        <w:pStyle w:val="a5"/>
        <w:rPr>
          <w:rFonts w:ascii="Times New Roman" w:hAnsi="Times New Roman" w:cs="Times New Roman"/>
          <w:i/>
        </w:rPr>
      </w:pPr>
    </w:p>
    <w:p w:rsidR="004A7D2D" w:rsidRDefault="004A7D2D">
      <w:pPr>
        <w:pStyle w:val="a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7.1. Основная учебная литература:</w:t>
      </w:r>
    </w:p>
    <w:p w:rsidR="004A7D2D" w:rsidRDefault="004A7D2D">
      <w:pPr>
        <w:pStyle w:val="a5"/>
        <w:rPr>
          <w:rFonts w:ascii="Times New Roman" w:hAnsi="Times New Roman" w:cs="Times New Roman"/>
          <w:i/>
        </w:rPr>
      </w:pPr>
    </w:p>
    <w:p w:rsidR="004A7D2D" w:rsidRDefault="004A7D2D">
      <w:pPr>
        <w:pStyle w:val="a5"/>
        <w:numPr>
          <w:ilvl w:val="0"/>
          <w:numId w:val="24"/>
        </w:numPr>
        <w:shd w:val="clear" w:color="auto" w:fill="FFFFFF"/>
        <w:tabs>
          <w:tab w:val="left" w:pos="851"/>
          <w:tab w:val="left" w:pos="1701"/>
        </w:tabs>
        <w:ind w:left="0" w:firstLine="360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shd w:val="clear" w:color="auto" w:fill="FCFCFC"/>
        </w:rPr>
        <w:t xml:space="preserve">Уткин, В. Б. Информационные системы и технологии в экономике : учебник для вузов / В. Б. Уткин, К. В. </w:t>
      </w:r>
      <w:proofErr w:type="spellStart"/>
      <w:r>
        <w:rPr>
          <w:rFonts w:ascii="Times New Roman" w:hAnsi="Times New Roman" w:cs="Times New Roman"/>
          <w:shd w:val="clear" w:color="auto" w:fill="FCFCFC"/>
        </w:rPr>
        <w:t>Балдин</w:t>
      </w:r>
      <w:proofErr w:type="spellEnd"/>
      <w:r>
        <w:rPr>
          <w:rFonts w:ascii="Times New Roman" w:hAnsi="Times New Roman" w:cs="Times New Roman"/>
          <w:shd w:val="clear" w:color="auto" w:fill="FCFCFC"/>
        </w:rPr>
        <w:t xml:space="preserve">. — Москва : ЮНИТИ-ДАНА, 2017. — 336 c. — ISBN 5-238-00577-6. — Текст : электронный // Электронно-библиотечная система IPR BOOKS : [сайт]. — URL: </w:t>
      </w:r>
      <w:hyperlink r:id="rId8" w:history="1">
        <w:r>
          <w:rPr>
            <w:rStyle w:val="a4"/>
            <w:rFonts w:ascii="Times New Roman" w:hAnsi="Times New Roman"/>
            <w:shd w:val="clear" w:color="auto" w:fill="FCFCFC"/>
          </w:rPr>
          <w:t>http://www.iprbookshop.ru/71196.html</w:t>
        </w:r>
      </w:hyperlink>
    </w:p>
    <w:p w:rsidR="004A7D2D" w:rsidRDefault="004A7D2D">
      <w:pPr>
        <w:pStyle w:val="a5"/>
        <w:numPr>
          <w:ilvl w:val="0"/>
          <w:numId w:val="24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shd w:val="clear" w:color="auto" w:fill="FCFCFC"/>
        </w:rPr>
        <w:t>Горбенко, А. О. Информационные системы в экономике / А. О. Горбенко. — 4-е изд. — Москва : Лаборатория знаний, 2020. — 295 c. — ISBN 978-5-00101-689-2. — Текст : электронный // Электронно-библиотечная система IPR BOOKS : [сайт]. — URL: http://www.iprbookshop.ru/6540.html</w:t>
      </w:r>
    </w:p>
    <w:p w:rsidR="004A7D2D" w:rsidRDefault="004A7D2D">
      <w:pPr>
        <w:pStyle w:val="a5"/>
        <w:numPr>
          <w:ilvl w:val="0"/>
          <w:numId w:val="24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shd w:val="clear" w:color="auto" w:fill="FCFCFC"/>
        </w:rPr>
        <w:t xml:space="preserve">Информационные системы и технологии в экономике и управлении. Экономические информационные системы [Электронный ресурс]: учебное пособие/ Е.В. Акимова [и др.].— </w:t>
      </w:r>
      <w:proofErr w:type="spellStart"/>
      <w:r>
        <w:rPr>
          <w:rFonts w:ascii="Times New Roman" w:hAnsi="Times New Roman" w:cs="Times New Roman"/>
          <w:shd w:val="clear" w:color="auto" w:fill="FCFCFC"/>
        </w:rPr>
        <w:t>Электрон.текстовые</w:t>
      </w:r>
      <w:proofErr w:type="spellEnd"/>
      <w:r>
        <w:rPr>
          <w:rFonts w:ascii="Times New Roman" w:hAnsi="Times New Roman" w:cs="Times New Roman"/>
          <w:shd w:val="clear" w:color="auto" w:fill="FCFCFC"/>
        </w:rPr>
        <w:t xml:space="preserve"> данные.— Саратов: Вузовское образование, 2016.— 172 c.— Режим доступа: http://www.iprbookshop.ru/47675.— ЭБС «</w:t>
      </w:r>
      <w:proofErr w:type="spellStart"/>
      <w:r>
        <w:rPr>
          <w:rFonts w:ascii="Times New Roman" w:hAnsi="Times New Roman" w:cs="Times New Roman"/>
          <w:shd w:val="clear" w:color="auto" w:fill="FCFCFC"/>
        </w:rPr>
        <w:t>IPRbooks</w:t>
      </w:r>
      <w:proofErr w:type="spellEnd"/>
      <w:r>
        <w:rPr>
          <w:rFonts w:ascii="Times New Roman" w:hAnsi="Times New Roman" w:cs="Times New Roman"/>
          <w:shd w:val="clear" w:color="auto" w:fill="FCFCFC"/>
        </w:rPr>
        <w:t>»</w:t>
      </w:r>
    </w:p>
    <w:p w:rsidR="004A7D2D" w:rsidRDefault="004A7D2D">
      <w:pPr>
        <w:pStyle w:val="a5"/>
        <w:numPr>
          <w:ilvl w:val="0"/>
          <w:numId w:val="24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Гаспариан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 xml:space="preserve"> М.С. Информационные системы и технологии [Электронный ресурс]: учебное пособие/ </w:t>
      </w: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Гаспариан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 xml:space="preserve"> М.С., Лихачева Г.Н.— </w:t>
      </w: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Электрон.текстовые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 xml:space="preserve"> данные.— М.: Евразийский открытый институт, 2011.— 370 c.— Режим доступа: http://www.iprbookshop.ru/10680.— ЭБС «</w:t>
      </w: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IPRbooks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>»</w:t>
      </w:r>
    </w:p>
    <w:p w:rsidR="004A7D2D" w:rsidRDefault="004A7D2D">
      <w:pPr>
        <w:pStyle w:val="a5"/>
        <w:numPr>
          <w:ilvl w:val="0"/>
          <w:numId w:val="24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Косиненко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 xml:space="preserve"> Н.С. Информационные системы и технологии в экономике [Электронный ресурс]: учебное пособие/ </w:t>
      </w: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Косиненко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 xml:space="preserve"> Н.С., </w:t>
      </w: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Фризен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 xml:space="preserve"> И.Г.— </w:t>
      </w: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Электрон.текстовые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 xml:space="preserve"> данные.— М.: Дашков и К, Ай Пи Эр Медиа, 2017.— 304 c.— Режим доступа: http://www.iprbookshop.ru/57134.— ЭБС «</w:t>
      </w: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IPRbooks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>»</w:t>
      </w:r>
    </w:p>
    <w:p w:rsidR="004A7D2D" w:rsidRDefault="004A7D2D">
      <w:pPr>
        <w:tabs>
          <w:tab w:val="left" w:pos="1134"/>
        </w:tabs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tabs>
          <w:tab w:val="left" w:pos="1560"/>
        </w:tabs>
        <w:ind w:left="928" w:hanging="21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7.2. Дополнительная учебная литература:</w:t>
      </w:r>
    </w:p>
    <w:p w:rsidR="004A7D2D" w:rsidRDefault="004A7D2D">
      <w:pPr>
        <w:pStyle w:val="a5"/>
        <w:ind w:left="0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numPr>
          <w:ilvl w:val="0"/>
          <w:numId w:val="25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color w:val="auto"/>
          <w:shd w:val="clear" w:color="auto" w:fill="FCFCFC"/>
        </w:rPr>
        <w:t xml:space="preserve">Информационные системы и технологии. Часть 1 [Электронный ресурс]: монография/ В.Д. </w:t>
      </w: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Колдаев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 xml:space="preserve"> [и др.].— </w:t>
      </w: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Электрон.текстовые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 xml:space="preserve"> данные.— М.: Перо, Центр научной мысли, 2011.— 126 c.— Режим доступа: http://www.iprbookshop.ru/8982.— ЭБС «</w:t>
      </w: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IPRbooks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>»</w:t>
      </w:r>
    </w:p>
    <w:p w:rsidR="004A7D2D" w:rsidRDefault="004A7D2D">
      <w:pPr>
        <w:pStyle w:val="a5"/>
        <w:numPr>
          <w:ilvl w:val="0"/>
          <w:numId w:val="25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color w:val="auto"/>
          <w:shd w:val="clear" w:color="auto" w:fill="FCFCFC"/>
        </w:rPr>
        <w:t xml:space="preserve">Информационные системы и технологии. Часть 2 [Электронный ресурс]: монография/ О.В. </w:t>
      </w: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Корзаченко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 xml:space="preserve"> [и др.].— </w:t>
      </w: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Электрон.текстовые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 xml:space="preserve"> данные.— М.: Перо, Центр научной мысли, 2012.— 140 c.— Режим доступа: http://www.iprbookshop.ru/8983.— ЭБС «</w:t>
      </w: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IPRbooks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>»</w:t>
      </w:r>
    </w:p>
    <w:p w:rsidR="004A7D2D" w:rsidRDefault="004A7D2D">
      <w:pPr>
        <w:pStyle w:val="a5"/>
        <w:numPr>
          <w:ilvl w:val="0"/>
          <w:numId w:val="25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color w:val="auto"/>
          <w:shd w:val="clear" w:color="auto" w:fill="FCFCFC"/>
        </w:rPr>
        <w:t xml:space="preserve">Информационные технологии. Часть 3. Сетевые технологии [Электронный ресурс]: учебно-методический комплекс по специальности 071201 «Библиотечно-информационная деятельность», квалификаций «Референт-аналитик информационных ресурсов», «Библиотекарь-библиограф, преподаватель»/ — </w:t>
      </w: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Электрон.текстовые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 xml:space="preserve"> данные.— Кемерово: Кемеровский государственный институт культуры, 2012.— 56 c.— Режим доступа: http://www.iprbookshop.ru/29665.— ЭБС «</w:t>
      </w: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IPRbooks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>»</w:t>
      </w:r>
    </w:p>
    <w:p w:rsidR="004A7D2D" w:rsidRDefault="004A7D2D">
      <w:pPr>
        <w:pStyle w:val="a5"/>
        <w:numPr>
          <w:ilvl w:val="0"/>
          <w:numId w:val="25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color w:val="auto"/>
          <w:shd w:val="clear" w:color="auto" w:fill="FCFCFC"/>
        </w:rPr>
        <w:t xml:space="preserve">Информационные системы и технологии в экономике и управлении. Проектирование информационных систем [Электронный ресурс]: учебное пособие/ Е.В. Акимова [и др.].— </w:t>
      </w: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Электрон.текстовые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 xml:space="preserve"> данные.— Саратов: Вузовское образование, 2016.— 178 c.— Режим доступа: http://www.iprbookshop.ru/47671.— ЭБС «</w:t>
      </w: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IPRbooks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>»</w:t>
      </w:r>
    </w:p>
    <w:p w:rsidR="004A7D2D" w:rsidRDefault="004A7D2D">
      <w:pPr>
        <w:pStyle w:val="a5"/>
        <w:numPr>
          <w:ilvl w:val="0"/>
          <w:numId w:val="25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color w:val="auto"/>
          <w:shd w:val="clear" w:color="auto" w:fill="FCFCFC"/>
        </w:rPr>
        <w:t xml:space="preserve">Жданов С.А. Информационные системы [Электронный ресурс]: учебник для студентов учреждений высшего образования/ Жданов С.А., Соболева М.Л., Алфимова А.С.— </w:t>
      </w: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Электрон.текстовые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 xml:space="preserve"> данные.— М.: Прометей, 2015.— 302 c.— Режим доступа: http://www.iprbookshop.ru/58132.— ЭБС «</w:t>
      </w: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IPRbooks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>»</w:t>
      </w:r>
    </w:p>
    <w:p w:rsidR="004A7D2D" w:rsidRDefault="004A7D2D">
      <w:pPr>
        <w:pStyle w:val="a5"/>
        <w:numPr>
          <w:ilvl w:val="0"/>
          <w:numId w:val="25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color w:val="auto"/>
          <w:shd w:val="clear" w:color="auto" w:fill="FCFCFC"/>
        </w:rPr>
        <w:t xml:space="preserve">Богданова С.В. Информационные технологии [Электронный ресурс]: учебное пособие для студентов высших учебных заведений/ Богданова С.В., Ермакова А.Н.— </w:t>
      </w: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Электрон.текстовые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 xml:space="preserve"> данные.— Ставрополь: Ставропольский государственный аграрный университет, </w:t>
      </w: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Сервисшкола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>, 2014.— 211</w:t>
      </w:r>
      <w:r>
        <w:rPr>
          <w:rFonts w:ascii="Times New Roman" w:hAnsi="Times New Roman" w:cs="Times New Roman"/>
          <w:shd w:val="clear" w:color="auto" w:fill="FCFCFC"/>
        </w:rPr>
        <w:t> </w:t>
      </w:r>
      <w:r>
        <w:rPr>
          <w:rFonts w:ascii="Times New Roman" w:hAnsi="Times New Roman" w:cs="Times New Roman"/>
          <w:color w:val="auto"/>
          <w:shd w:val="clear" w:color="auto" w:fill="FCFCFC"/>
        </w:rPr>
        <w:t>c.—</w:t>
      </w:r>
      <w:r>
        <w:rPr>
          <w:rFonts w:ascii="Times New Roman" w:hAnsi="Times New Roman" w:cs="Times New Roman"/>
          <w:shd w:val="clear" w:color="auto" w:fill="FCFCFC"/>
        </w:rPr>
        <w:t> </w:t>
      </w:r>
      <w:r>
        <w:rPr>
          <w:rFonts w:ascii="Times New Roman" w:hAnsi="Times New Roman" w:cs="Times New Roman"/>
          <w:color w:val="auto"/>
          <w:shd w:val="clear" w:color="auto" w:fill="FCFCFC"/>
        </w:rPr>
        <w:t>Режим</w:t>
      </w:r>
      <w:r>
        <w:rPr>
          <w:rFonts w:ascii="Times New Roman" w:hAnsi="Times New Roman" w:cs="Times New Roman"/>
          <w:shd w:val="clear" w:color="auto" w:fill="FCFCFC"/>
        </w:rPr>
        <w:t> </w:t>
      </w:r>
      <w:r>
        <w:rPr>
          <w:rFonts w:ascii="Times New Roman" w:hAnsi="Times New Roman" w:cs="Times New Roman"/>
          <w:color w:val="auto"/>
          <w:shd w:val="clear" w:color="auto" w:fill="FCFCFC"/>
        </w:rPr>
        <w:t>доступа: http://www.iprbookshop.ru/48251.— ЭБС «</w:t>
      </w:r>
      <w:proofErr w:type="spellStart"/>
      <w:r>
        <w:rPr>
          <w:rFonts w:ascii="Times New Roman" w:hAnsi="Times New Roman" w:cs="Times New Roman"/>
          <w:color w:val="auto"/>
          <w:shd w:val="clear" w:color="auto" w:fill="FCFCFC"/>
        </w:rPr>
        <w:t>IPRbooks</w:t>
      </w:r>
      <w:proofErr w:type="spellEnd"/>
      <w:r>
        <w:rPr>
          <w:rFonts w:ascii="Times New Roman" w:hAnsi="Times New Roman" w:cs="Times New Roman"/>
          <w:color w:val="auto"/>
          <w:shd w:val="clear" w:color="auto" w:fill="FCFCFC"/>
        </w:rPr>
        <w:t>»</w:t>
      </w:r>
    </w:p>
    <w:p w:rsidR="004A7D2D" w:rsidRDefault="004A7D2D">
      <w:pPr>
        <w:pStyle w:val="a5"/>
        <w:numPr>
          <w:ilvl w:val="0"/>
          <w:numId w:val="25"/>
        </w:numPr>
        <w:shd w:val="clear" w:color="auto" w:fill="FFFFFF"/>
        <w:tabs>
          <w:tab w:val="left" w:pos="851"/>
          <w:tab w:val="left" w:pos="1134"/>
          <w:tab w:val="left" w:pos="1701"/>
        </w:tabs>
        <w:ind w:left="0" w:firstLine="567"/>
        <w:jc w:val="both"/>
        <w:rPr>
          <w:rFonts w:ascii="Times New Roman" w:hAnsi="Times New Roman" w:cs="Times New Roman"/>
          <w:color w:val="auto"/>
          <w:shd w:val="clear" w:color="auto" w:fill="FCFCFC"/>
        </w:rPr>
      </w:pPr>
      <w:r>
        <w:rPr>
          <w:rFonts w:ascii="Times New Roman" w:hAnsi="Times New Roman" w:cs="Times New Roman"/>
        </w:rPr>
        <w:t xml:space="preserve">Информационные системы и технологии управления Информационные системы и технологии управления : учебник : [Гриф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, УМЦ] / Ред. Г. А. </w:t>
      </w:r>
    </w:p>
    <w:p w:rsidR="004A7D2D" w:rsidRDefault="004A7D2D">
      <w:pPr>
        <w:tabs>
          <w:tab w:val="left" w:pos="1701"/>
        </w:tabs>
        <w:ind w:left="851" w:firstLine="490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tabs>
          <w:tab w:val="left" w:pos="1701"/>
        </w:tabs>
        <w:ind w:left="851" w:firstLine="49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7.3. </w:t>
      </w:r>
      <w:proofErr w:type="spellStart"/>
      <w:r>
        <w:rPr>
          <w:rFonts w:ascii="Times New Roman" w:hAnsi="Times New Roman" w:cs="Times New Roman"/>
          <w:b/>
        </w:rPr>
        <w:t>Периодичекие</w:t>
      </w:r>
      <w:proofErr w:type="spellEnd"/>
      <w:r>
        <w:rPr>
          <w:rFonts w:ascii="Times New Roman" w:hAnsi="Times New Roman" w:cs="Times New Roman"/>
          <w:b/>
        </w:rPr>
        <w:t xml:space="preserve"> издания</w:t>
      </w:r>
    </w:p>
    <w:p w:rsidR="004A7D2D" w:rsidRDefault="004A7D2D">
      <w:pPr>
        <w:pStyle w:val="a5"/>
        <w:rPr>
          <w:rFonts w:ascii="Times New Roman" w:hAnsi="Times New Roman" w:cs="Times New Roman"/>
          <w:b/>
          <w:i/>
        </w:rPr>
      </w:pPr>
    </w:p>
    <w:p w:rsidR="004A7D2D" w:rsidRDefault="004A7D2D">
      <w:pPr>
        <w:widowControl w:val="0"/>
        <w:numPr>
          <w:ilvl w:val="0"/>
          <w:numId w:val="26"/>
        </w:numPr>
        <w:tabs>
          <w:tab w:val="left" w:pos="851"/>
          <w:tab w:val="left" w:pos="993"/>
          <w:tab w:val="left" w:pos="1276"/>
          <w:tab w:val="left" w:pos="1701"/>
        </w:tabs>
        <w:autoSpaceDE w:val="0"/>
        <w:autoSpaceDN w:val="0"/>
        <w:ind w:left="0"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Журнал </w:t>
      </w:r>
      <w:hyperlink r:id="rId9" w:tgtFrame="_blank" w:history="1">
        <w:proofErr w:type="spellStart"/>
        <w:r>
          <w:rPr>
            <w:rFonts w:ascii="Times New Roman" w:hAnsi="Times New Roman" w:cs="Times New Roman"/>
            <w:color w:val="auto"/>
          </w:rPr>
          <w:t>Computerworld</w:t>
        </w:r>
        <w:proofErr w:type="spellEnd"/>
        <w:r>
          <w:rPr>
            <w:rFonts w:ascii="Times New Roman" w:hAnsi="Times New Roman" w:cs="Times New Roman"/>
            <w:color w:val="auto"/>
          </w:rPr>
          <w:t xml:space="preserve"> Россия</w:t>
        </w:r>
      </w:hyperlink>
    </w:p>
    <w:p w:rsidR="004A7D2D" w:rsidRDefault="004A7D2D">
      <w:pPr>
        <w:widowControl w:val="0"/>
        <w:numPr>
          <w:ilvl w:val="0"/>
          <w:numId w:val="26"/>
        </w:numPr>
        <w:tabs>
          <w:tab w:val="left" w:pos="851"/>
          <w:tab w:val="left" w:pos="993"/>
          <w:tab w:val="left" w:pos="1276"/>
          <w:tab w:val="left" w:pos="1701"/>
        </w:tabs>
        <w:autoSpaceDE w:val="0"/>
        <w:autoSpaceDN w:val="0"/>
        <w:ind w:left="0"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Вестник Московского городского педагогического университета. Серия Информатика и информатизация образования. ISSN: 2072-9014</w:t>
      </w:r>
    </w:p>
    <w:p w:rsidR="004A7D2D" w:rsidRDefault="004A7D2D">
      <w:pPr>
        <w:widowControl w:val="0"/>
        <w:numPr>
          <w:ilvl w:val="0"/>
          <w:numId w:val="26"/>
        </w:numPr>
        <w:tabs>
          <w:tab w:val="left" w:pos="851"/>
          <w:tab w:val="left" w:pos="993"/>
          <w:tab w:val="left" w:pos="1276"/>
          <w:tab w:val="left" w:pos="1701"/>
        </w:tabs>
        <w:autoSpaceDE w:val="0"/>
        <w:autoSpaceDN w:val="0"/>
        <w:ind w:left="0"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Журнал Программные продукты и системы. Издательство: Научно-исследовательский институт «</w:t>
      </w:r>
      <w:proofErr w:type="spellStart"/>
      <w:r>
        <w:rPr>
          <w:rFonts w:ascii="Times New Roman" w:hAnsi="Times New Roman" w:cs="Times New Roman"/>
          <w:color w:val="auto"/>
        </w:rPr>
        <w:t>Центрпрограммсистем</w:t>
      </w:r>
      <w:proofErr w:type="spellEnd"/>
      <w:r>
        <w:rPr>
          <w:rFonts w:ascii="Times New Roman" w:hAnsi="Times New Roman" w:cs="Times New Roman"/>
          <w:color w:val="auto"/>
        </w:rPr>
        <w:t>». ISSN: 0236-235X</w:t>
      </w:r>
    </w:p>
    <w:p w:rsidR="004A7D2D" w:rsidRDefault="004A7D2D">
      <w:pPr>
        <w:widowControl w:val="0"/>
        <w:numPr>
          <w:ilvl w:val="0"/>
          <w:numId w:val="26"/>
        </w:numPr>
        <w:tabs>
          <w:tab w:val="left" w:pos="851"/>
          <w:tab w:val="left" w:pos="993"/>
          <w:tab w:val="left" w:pos="1276"/>
        </w:tabs>
        <w:autoSpaceDE w:val="0"/>
        <w:autoSpaceDN w:val="0"/>
        <w:ind w:left="0"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 Журнал «</w:t>
      </w:r>
      <w:proofErr w:type="spellStart"/>
      <w:r>
        <w:rPr>
          <w:rFonts w:ascii="Times New Roman" w:hAnsi="Times New Roman" w:cs="Times New Roman"/>
          <w:bCs/>
          <w:color w:val="auto"/>
        </w:rPr>
        <w:t>Компьютерра</w:t>
      </w:r>
      <w:proofErr w:type="spellEnd"/>
      <w:r>
        <w:rPr>
          <w:rFonts w:ascii="Times New Roman" w:hAnsi="Times New Roman" w:cs="Times New Roman"/>
          <w:bCs/>
          <w:color w:val="auto"/>
        </w:rPr>
        <w:t xml:space="preserve">» </w:t>
      </w:r>
      <w:hyperlink r:id="rId10" w:history="1">
        <w:r>
          <w:rPr>
            <w:rFonts w:ascii="Times New Roman" w:hAnsi="Times New Roman" w:cs="Times New Roman"/>
            <w:color w:val="0066CC"/>
            <w:u w:val="single"/>
          </w:rPr>
          <w:t>http://www.computerra.ru</w:t>
        </w:r>
      </w:hyperlink>
    </w:p>
    <w:p w:rsidR="004A7D2D" w:rsidRDefault="004A7D2D">
      <w:pPr>
        <w:autoSpaceDE w:val="0"/>
        <w:autoSpaceDN w:val="0"/>
        <w:rPr>
          <w:rFonts w:ascii="Times New Roman" w:hAnsi="Times New Roman" w:cs="Times New Roman"/>
          <w:b/>
          <w:bCs/>
          <w:color w:val="auto"/>
        </w:rPr>
      </w:pPr>
    </w:p>
    <w:p w:rsidR="004A7D2D" w:rsidRDefault="004A7D2D">
      <w:pPr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b/>
          <w:bCs/>
          <w:i/>
          <w:iCs/>
          <w:color w:val="auto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4A7D2D" w:rsidRDefault="005F12E4">
      <w:pPr>
        <w:widowControl w:val="0"/>
        <w:numPr>
          <w:ilvl w:val="0"/>
          <w:numId w:val="27"/>
        </w:numPr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hyperlink r:id="rId11" w:history="1">
        <w:r w:rsidR="004A7D2D">
          <w:rPr>
            <w:rFonts w:ascii="Times New Roman" w:hAnsi="Times New Roman" w:cs="Times New Roman"/>
            <w:color w:val="0000FF"/>
            <w:u w:val="single"/>
            <w:shd w:val="clear" w:color="auto" w:fill="FFFFFF"/>
          </w:rPr>
          <w:t>www.iprbookshop.ru</w:t>
        </w:r>
      </w:hyperlink>
      <w:r w:rsidR="004A7D2D">
        <w:rPr>
          <w:rFonts w:ascii="Times New Roman" w:hAnsi="Times New Roman" w:cs="Times New Roman"/>
          <w:color w:val="333333"/>
          <w:shd w:val="clear" w:color="auto" w:fill="FFFFFF"/>
        </w:rPr>
        <w:t xml:space="preserve"> – электронно-библиотечная система</w:t>
      </w:r>
    </w:p>
    <w:p w:rsidR="004A7D2D" w:rsidRDefault="005F12E4">
      <w:pPr>
        <w:widowControl w:val="0"/>
        <w:numPr>
          <w:ilvl w:val="0"/>
          <w:numId w:val="27"/>
        </w:numPr>
        <w:autoSpaceDE w:val="0"/>
        <w:autoSpaceDN w:val="0"/>
        <w:contextualSpacing/>
        <w:rPr>
          <w:rFonts w:ascii="Times New Roman" w:hAnsi="Times New Roman" w:cs="Times New Roman"/>
          <w:color w:val="auto"/>
        </w:rPr>
      </w:pPr>
      <w:hyperlink r:id="rId12" w:history="1">
        <w:r w:rsidR="004A7D2D">
          <w:rPr>
            <w:rFonts w:ascii="Times New Roman" w:hAnsi="Times New Roman" w:cs="Times New Roman"/>
            <w:color w:val="0000FF"/>
            <w:u w:val="single"/>
          </w:rPr>
          <w:t>www.zipsites.ru</w:t>
        </w:r>
      </w:hyperlink>
      <w:r w:rsidR="004A7D2D">
        <w:rPr>
          <w:rFonts w:ascii="Times New Roman" w:hAnsi="Times New Roman" w:cs="Times New Roman"/>
          <w:color w:val="auto"/>
        </w:rPr>
        <w:t xml:space="preserve"> –бесплатная электронная Интернет библиотека.</w:t>
      </w:r>
    </w:p>
    <w:p w:rsidR="004A7D2D" w:rsidRDefault="005F12E4">
      <w:pPr>
        <w:widowControl w:val="0"/>
        <w:numPr>
          <w:ilvl w:val="0"/>
          <w:numId w:val="27"/>
        </w:numPr>
        <w:autoSpaceDE w:val="0"/>
        <w:autoSpaceDN w:val="0"/>
        <w:contextualSpacing/>
        <w:rPr>
          <w:rFonts w:ascii="Times New Roman" w:hAnsi="Times New Roman" w:cs="Times New Roman"/>
          <w:color w:val="auto"/>
        </w:rPr>
      </w:pPr>
      <w:hyperlink r:id="rId13" w:history="1">
        <w:r w:rsidR="004A7D2D">
          <w:rPr>
            <w:rFonts w:ascii="Times New Roman" w:hAnsi="Times New Roman" w:cs="Times New Roman"/>
            <w:color w:val="0000FF"/>
            <w:u w:val="single"/>
          </w:rPr>
          <w:t>www.elibraru.ru</w:t>
        </w:r>
      </w:hyperlink>
      <w:r w:rsidR="004A7D2D">
        <w:rPr>
          <w:rFonts w:ascii="Times New Roman" w:hAnsi="Times New Roman" w:cs="Times New Roman"/>
          <w:color w:val="auto"/>
        </w:rPr>
        <w:t xml:space="preserve"> -– бесплатная электронная Интернет библиотека. </w:t>
      </w:r>
    </w:p>
    <w:p w:rsidR="004A7D2D" w:rsidRDefault="005F12E4">
      <w:pPr>
        <w:widowControl w:val="0"/>
        <w:numPr>
          <w:ilvl w:val="0"/>
          <w:numId w:val="27"/>
        </w:numPr>
        <w:autoSpaceDE w:val="0"/>
        <w:autoSpaceDN w:val="0"/>
        <w:contextualSpacing/>
        <w:rPr>
          <w:rFonts w:ascii="Times New Roman" w:hAnsi="Times New Roman" w:cs="Times New Roman"/>
          <w:color w:val="auto"/>
        </w:rPr>
      </w:pPr>
      <w:hyperlink r:id="rId14" w:history="1">
        <w:r w:rsidR="004A7D2D">
          <w:rPr>
            <w:rFonts w:ascii="Times New Roman" w:hAnsi="Times New Roman" w:cs="Times New Roman"/>
            <w:color w:val="0000FF"/>
            <w:u w:val="single"/>
          </w:rPr>
          <w:t>www.big.libraru.info</w:t>
        </w:r>
      </w:hyperlink>
      <w:r w:rsidR="004A7D2D">
        <w:rPr>
          <w:rFonts w:ascii="Times New Roman" w:hAnsi="Times New Roman" w:cs="Times New Roman"/>
          <w:color w:val="auto"/>
        </w:rPr>
        <w:t xml:space="preserve"> – большая  электронная библиотека.</w:t>
      </w:r>
    </w:p>
    <w:p w:rsidR="004A7D2D" w:rsidRDefault="005F12E4">
      <w:pPr>
        <w:widowControl w:val="0"/>
        <w:numPr>
          <w:ilvl w:val="0"/>
          <w:numId w:val="27"/>
        </w:numPr>
        <w:autoSpaceDE w:val="0"/>
        <w:autoSpaceDN w:val="0"/>
        <w:contextualSpacing/>
        <w:rPr>
          <w:rFonts w:ascii="Times New Roman" w:hAnsi="Times New Roman" w:cs="Times New Roman"/>
          <w:color w:val="auto"/>
        </w:rPr>
      </w:pPr>
      <w:hyperlink r:id="rId15" w:history="1">
        <w:r w:rsidR="004A7D2D">
          <w:rPr>
            <w:rFonts w:ascii="Times New Roman" w:hAnsi="Times New Roman" w:cs="Times New Roman"/>
            <w:color w:val="0000FF"/>
            <w:u w:val="single"/>
          </w:rPr>
          <w:t>www.Wikipedia.org</w:t>
        </w:r>
      </w:hyperlink>
      <w:r w:rsidR="004A7D2D">
        <w:rPr>
          <w:rFonts w:ascii="Times New Roman" w:hAnsi="Times New Roman" w:cs="Times New Roman"/>
          <w:color w:val="auto"/>
        </w:rPr>
        <w:t xml:space="preserve"> – свободная энциклопедия</w:t>
      </w:r>
    </w:p>
    <w:p w:rsidR="004A7D2D" w:rsidRDefault="005F12E4">
      <w:pPr>
        <w:pStyle w:val="a5"/>
        <w:tabs>
          <w:tab w:val="left" w:pos="993"/>
        </w:tabs>
        <w:ind w:left="567"/>
        <w:rPr>
          <w:rFonts w:ascii="Times New Roman" w:hAnsi="Times New Roman" w:cs="Times New Roman"/>
          <w:color w:val="FF0000"/>
        </w:rPr>
      </w:pPr>
      <w:hyperlink r:id="rId16" w:history="1">
        <w:r w:rsidR="004A7D2D">
          <w:rPr>
            <w:rFonts w:ascii="Times New Roman" w:hAnsi="Times New Roman" w:cs="Times New Roman"/>
            <w:color w:val="0000FF"/>
            <w:u w:val="single"/>
          </w:rPr>
          <w:t>http://www.knigafund.ru/products/195</w:t>
        </w:r>
      </w:hyperlink>
      <w:r w:rsidR="004A7D2D">
        <w:rPr>
          <w:rFonts w:ascii="Times New Roman" w:hAnsi="Times New Roman" w:cs="Times New Roman"/>
          <w:color w:val="auto"/>
        </w:rPr>
        <w:t xml:space="preserve">  - Учебники по информатике</w:t>
      </w:r>
      <w:r w:rsidR="004A7D2D">
        <w:t> </w:t>
      </w:r>
    </w:p>
    <w:p w:rsidR="004A7D2D" w:rsidRDefault="004A7D2D">
      <w:pPr>
        <w:pStyle w:val="a5"/>
        <w:tabs>
          <w:tab w:val="left" w:pos="993"/>
        </w:tabs>
        <w:ind w:left="567"/>
        <w:rPr>
          <w:rFonts w:ascii="Times New Roman" w:hAnsi="Times New Roman" w:cs="Times New Roman"/>
          <w:color w:val="FF0000"/>
        </w:rPr>
      </w:pPr>
    </w:p>
    <w:p w:rsidR="004A7D2D" w:rsidRDefault="004A7D2D">
      <w:pPr>
        <w:autoSpaceDE w:val="0"/>
        <w:autoSpaceDN w:val="0"/>
        <w:ind w:left="720" w:hanging="153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b/>
          <w:bCs/>
          <w:i/>
          <w:iCs/>
          <w:color w:val="auto"/>
        </w:rPr>
        <w:t>9. Методические указания для обучающихся по освоению дисциплины (модуля)</w:t>
      </w:r>
    </w:p>
    <w:p w:rsidR="004A7D2D" w:rsidRDefault="004A7D2D">
      <w:pPr>
        <w:widowControl w:val="0"/>
        <w:autoSpaceDE w:val="0"/>
        <w:autoSpaceDN w:val="0"/>
        <w:ind w:firstLine="708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4A7D2D" w:rsidRDefault="004A7D2D">
      <w:pPr>
        <w:widowControl w:val="0"/>
        <w:autoSpaceDE w:val="0"/>
        <w:autoSpaceDN w:val="0"/>
        <w:ind w:firstLine="3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Самостоятельная работа студентов складывается из следующих составляющих:</w:t>
      </w:r>
    </w:p>
    <w:p w:rsidR="004A7D2D" w:rsidRDefault="004A7D2D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работа с основной и дополнительной литературой, с материалами интернета и конспектами лекций;</w:t>
      </w:r>
    </w:p>
    <w:p w:rsidR="004A7D2D" w:rsidRDefault="004A7D2D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внеаудиторная подготовка к  контрольным работам, выполнение докладов, рефератов и курсовых работ;</w:t>
      </w:r>
    </w:p>
    <w:p w:rsidR="004A7D2D" w:rsidRDefault="004A7D2D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выполнение самостоятельных практических работ;</w:t>
      </w:r>
    </w:p>
    <w:p w:rsidR="004A7D2D" w:rsidRDefault="004A7D2D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подготовка к  экзаменам (зачетам)  непосредственно перед ними.</w:t>
      </w:r>
    </w:p>
    <w:p w:rsidR="004A7D2D" w:rsidRDefault="004A7D2D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4A7D2D" w:rsidRDefault="004A7D2D">
      <w:pPr>
        <w:widowControl w:val="0"/>
        <w:autoSpaceDE w:val="0"/>
        <w:autoSpaceDN w:val="0"/>
        <w:ind w:firstLine="3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4A7D2D" w:rsidRDefault="004A7D2D">
      <w:pPr>
        <w:widowControl w:val="0"/>
        <w:autoSpaceDE w:val="0"/>
        <w:autoSpaceDN w:val="0"/>
        <w:ind w:firstLine="3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Для успешной сдачи  экзамена (зачета)  рекомендуется соблюдать следующие правила:</w:t>
      </w:r>
    </w:p>
    <w:p w:rsidR="004A7D2D" w:rsidRDefault="004A7D2D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Подготовка к экзамену (зачету) должна проводиться систематически, в течение всего семестра.</w:t>
      </w:r>
    </w:p>
    <w:p w:rsidR="004A7D2D" w:rsidRDefault="004A7D2D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Интенсивная подготовка должна начаться не позднее, чем за месяц до экзамена. </w:t>
      </w:r>
    </w:p>
    <w:p w:rsidR="004A7D2D" w:rsidRDefault="004A7D2D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4A7D2D" w:rsidRDefault="004A7D2D">
      <w:pPr>
        <w:widowControl w:val="0"/>
        <w:autoSpaceDE w:val="0"/>
        <w:autoSpaceDN w:val="0"/>
        <w:ind w:firstLine="3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4A7D2D" w:rsidRDefault="004A7D2D">
      <w:pPr>
        <w:widowControl w:val="0"/>
        <w:autoSpaceDE w:val="0"/>
        <w:autoSpaceDN w:val="0"/>
        <w:ind w:firstLine="3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4A7D2D" w:rsidRDefault="004A7D2D">
      <w:pPr>
        <w:widowControl w:val="0"/>
        <w:autoSpaceDE w:val="0"/>
        <w:autoSpaceDN w:val="0"/>
        <w:ind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rFonts w:ascii="Times New Roman" w:hAnsi="Times New Roman" w:cs="Times New Roman"/>
          <w:bCs/>
          <w:iCs/>
          <w:color w:val="auto"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rFonts w:ascii="Times New Roman" w:hAnsi="Times New Roman" w:cs="Times New Roman"/>
          <w:bCs/>
          <w:color w:val="auto"/>
        </w:rPr>
        <w:t>азмещено в электронной информационно-образовательной среде вуза.</w:t>
      </w:r>
    </w:p>
    <w:p w:rsidR="004A7D2D" w:rsidRDefault="004A7D2D">
      <w:pPr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ind w:firstLine="567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b/>
          <w:bCs/>
          <w:i/>
          <w:iCs/>
          <w:color w:val="auto"/>
        </w:rPr>
        <w:t>10. 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4A7D2D" w:rsidRDefault="004A7D2D">
      <w:pPr>
        <w:autoSpaceDE w:val="0"/>
        <w:autoSpaceDN w:val="0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</w:p>
    <w:p w:rsidR="004A7D2D" w:rsidRDefault="004A7D2D">
      <w:pPr>
        <w:autoSpaceDE w:val="0"/>
        <w:autoSpaceDN w:val="0"/>
        <w:ind w:firstLine="567"/>
        <w:jc w:val="both"/>
        <w:rPr>
          <w:rFonts w:ascii="Times New Roman" w:hAnsi="Times New Roman" w:cs="Times New Roman"/>
          <w:b/>
          <w:bCs/>
          <w:i/>
          <w:iCs/>
          <w:color w:val="auto"/>
          <w:lang w:val="en-US"/>
        </w:rPr>
      </w:pPr>
      <w:r>
        <w:rPr>
          <w:rFonts w:ascii="Times New Roman" w:hAnsi="Times New Roman" w:cs="Times New Roman"/>
          <w:color w:val="auto"/>
          <w:lang w:val="en-US"/>
        </w:rPr>
        <w:t>1.</w:t>
      </w:r>
      <w:r>
        <w:rPr>
          <w:rFonts w:ascii="Times New Roman" w:hAnsi="Times New Roman" w:cs="Times New Roman"/>
          <w:color w:val="auto"/>
        </w:rPr>
        <w:t>Операционная</w:t>
      </w:r>
      <w:r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</w:rPr>
        <w:t>система</w:t>
      </w:r>
      <w:r>
        <w:rPr>
          <w:rFonts w:ascii="Times New Roman" w:hAnsi="Times New Roman" w:cs="Times New Roman"/>
          <w:color w:val="auto"/>
          <w:lang w:val="en-US"/>
        </w:rPr>
        <w:t xml:space="preserve"> Microsoft Windows</w:t>
      </w:r>
    </w:p>
    <w:p w:rsidR="004A7D2D" w:rsidRDefault="004A7D2D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lang w:val="en-US"/>
        </w:rPr>
      </w:pPr>
      <w:r>
        <w:rPr>
          <w:rFonts w:ascii="Times New Roman" w:hAnsi="Times New Roman" w:cs="Times New Roman"/>
          <w:color w:val="auto"/>
          <w:lang w:val="en-US"/>
        </w:rPr>
        <w:t>2.Microsoft Office 2010-2016</w:t>
      </w:r>
    </w:p>
    <w:p w:rsidR="004A7D2D" w:rsidRDefault="004A7D2D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lang w:val="en-US"/>
        </w:rPr>
      </w:pPr>
      <w:r>
        <w:rPr>
          <w:rFonts w:ascii="Times New Roman" w:hAnsi="Times New Roman" w:cs="Times New Roman"/>
          <w:color w:val="auto"/>
          <w:lang w:val="en-US"/>
        </w:rPr>
        <w:t>3.</w:t>
      </w:r>
      <w:r>
        <w:rPr>
          <w:rFonts w:ascii="Times New Roman" w:hAnsi="Times New Roman" w:cs="Times New Roman"/>
          <w:color w:val="auto"/>
        </w:rPr>
        <w:t>Антивирус</w:t>
      </w:r>
      <w:r>
        <w:rPr>
          <w:rFonts w:ascii="Times New Roman" w:hAnsi="Times New Roman" w:cs="Times New Roman"/>
          <w:color w:val="auto"/>
          <w:lang w:val="en-US"/>
        </w:rPr>
        <w:t xml:space="preserve"> Kaspersky Endpoint Security</w:t>
      </w:r>
    </w:p>
    <w:p w:rsidR="004A7D2D" w:rsidRPr="002851F0" w:rsidRDefault="004A7D2D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lang w:val="en-US"/>
        </w:rPr>
      </w:pPr>
      <w:r w:rsidRPr="002851F0">
        <w:rPr>
          <w:rFonts w:ascii="Times New Roman" w:hAnsi="Times New Roman" w:cs="Times New Roman"/>
          <w:color w:val="auto"/>
          <w:lang w:val="en-US"/>
        </w:rPr>
        <w:t>4.</w:t>
      </w:r>
      <w:r>
        <w:rPr>
          <w:rFonts w:ascii="Times New Roman" w:hAnsi="Times New Roman" w:cs="Times New Roman"/>
          <w:color w:val="auto"/>
        </w:rPr>
        <w:t>Программа</w:t>
      </w:r>
      <w:r w:rsidRPr="002851F0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</w:rPr>
        <w:t>для</w:t>
      </w:r>
      <w:r w:rsidRPr="002851F0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</w:rPr>
        <w:t>работы</w:t>
      </w:r>
      <w:r w:rsidRPr="002851F0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</w:rPr>
        <w:t>с</w:t>
      </w:r>
      <w:r w:rsidRPr="002851F0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lang w:val="en-US"/>
        </w:rPr>
        <w:t>pdf</w:t>
      </w:r>
      <w:r w:rsidRPr="002851F0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</w:rPr>
        <w:t>файлами</w:t>
      </w:r>
      <w:r w:rsidRPr="002851F0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lang w:val="en-US"/>
        </w:rPr>
        <w:t>Adobe</w:t>
      </w:r>
      <w:r w:rsidRPr="002851F0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lang w:val="en-US"/>
        </w:rPr>
        <w:t>Reader</w:t>
      </w:r>
    </w:p>
    <w:p w:rsidR="004A7D2D" w:rsidRDefault="004A7D2D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5.Архиватор 7-</w:t>
      </w:r>
      <w:r>
        <w:rPr>
          <w:rFonts w:ascii="Times New Roman" w:hAnsi="Times New Roman" w:cs="Times New Roman"/>
          <w:color w:val="auto"/>
          <w:lang w:val="en-US"/>
        </w:rPr>
        <w:t>zip</w:t>
      </w:r>
    </w:p>
    <w:p w:rsidR="004A7D2D" w:rsidRDefault="004A7D2D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6.Справочно-правовая система Консультант Плюс</w:t>
      </w:r>
    </w:p>
    <w:p w:rsidR="004A7D2D" w:rsidRDefault="004A7D2D">
      <w:pPr>
        <w:autoSpaceDE w:val="0"/>
        <w:autoSpaceDN w:val="0"/>
        <w:ind w:firstLine="567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color w:val="auto"/>
        </w:rPr>
        <w:t>7.Справочно-правовая система Гарант</w:t>
      </w:r>
    </w:p>
    <w:p w:rsidR="004A7D2D" w:rsidRDefault="004A7D2D">
      <w:pPr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ind w:firstLine="567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b/>
          <w:bCs/>
          <w:i/>
          <w:iCs/>
          <w:color w:val="auto"/>
        </w:rPr>
        <w:t>11. Описание материально-технической базы, необходимой для осуществления образовательного процесса по дисциплине (модулю)</w:t>
      </w:r>
    </w:p>
    <w:p w:rsidR="004A7D2D" w:rsidRDefault="004A7D2D">
      <w:pPr>
        <w:ind w:left="720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1.Проектор, ноутбук</w:t>
      </w:r>
    </w:p>
    <w:p w:rsidR="004A7D2D" w:rsidRDefault="004A7D2D">
      <w:pPr>
        <w:ind w:left="720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2.Проекционный экран </w:t>
      </w:r>
    </w:p>
    <w:p w:rsidR="004A7D2D" w:rsidRDefault="004A7D2D">
      <w:pPr>
        <w:ind w:left="720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3.Колонки</w:t>
      </w:r>
    </w:p>
    <w:p w:rsidR="004A7D2D" w:rsidRDefault="004A7D2D">
      <w:pPr>
        <w:autoSpaceDE w:val="0"/>
        <w:autoSpaceDN w:val="0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ind w:left="567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b/>
          <w:bCs/>
          <w:i/>
          <w:iCs/>
          <w:color w:val="auto"/>
        </w:rPr>
        <w:t>12. Образовательные технологии, используемые при освоении дисциплины</w:t>
      </w:r>
    </w:p>
    <w:p w:rsidR="004A7D2D" w:rsidRDefault="004A7D2D">
      <w:pPr>
        <w:tabs>
          <w:tab w:val="center" w:pos="4536"/>
          <w:tab w:val="right" w:pos="9072"/>
        </w:tabs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Для освоения дисциплины используются как традиционные формы занятий – лекционные занятия (типы лекций – установочная, вводная, текущая, заключительная, обзорная; виды лекций – проблемная, визуальная, лекция конференция, лекция консультация)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4A7D2D" w:rsidRDefault="004A7D2D">
      <w:pPr>
        <w:tabs>
          <w:tab w:val="center" w:pos="4536"/>
          <w:tab w:val="right" w:pos="9072"/>
        </w:tabs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учебных занятиях используются технические средства обучения – проектор,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4A7D2D" w:rsidRDefault="004A7D2D">
      <w:pPr>
        <w:tabs>
          <w:tab w:val="center" w:pos="4536"/>
          <w:tab w:val="right" w:pos="9072"/>
        </w:tabs>
        <w:jc w:val="both"/>
        <w:rPr>
          <w:rFonts w:ascii="Times New Roman" w:hAnsi="Times New Roman" w:cs="Times New Roman"/>
          <w:color w:val="auto"/>
        </w:rPr>
      </w:pP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12.1. В освоении учебной дисциплины  используются следующие традиционные образовательные технологии:</w:t>
      </w: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чтение проблемно-информационных лекций с использованием доски и видеоматериалов;</w:t>
      </w: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практические  занятия;</w:t>
      </w: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контрольные опросы;</w:t>
      </w: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консультации;</w:t>
      </w: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самостоятельная работа с учебной литературой;</w:t>
      </w: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подготовка и обсуждение рефератов, презентаций;</w:t>
      </w: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тестирование по основным темам дисциплины.</w:t>
      </w: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b/>
          <w:bCs/>
          <w:color w:val="auto"/>
        </w:rPr>
      </w:pP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ind w:firstLine="567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12.2. Активные и интерактивные  методы и формы обучения</w:t>
      </w:r>
    </w:p>
    <w:p w:rsidR="004A7D2D" w:rsidRDefault="004A7D2D">
      <w:pPr>
        <w:tabs>
          <w:tab w:val="center" w:pos="851"/>
          <w:tab w:val="right" w:pos="9072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i/>
          <w:color w:val="auto"/>
        </w:rPr>
        <w:t>Из перечня видов:</w:t>
      </w:r>
      <w:r>
        <w:rPr>
          <w:rFonts w:ascii="Times New Roman" w:hAnsi="Times New Roman" w:cs="Times New Roman"/>
          <w:color w:val="auto"/>
        </w:rPr>
        <w:t xml:space="preserve"> («</w:t>
      </w:r>
      <w:r>
        <w:rPr>
          <w:rFonts w:ascii="Times New Roman" w:hAnsi="Times New Roman" w:cs="Times New Roman"/>
          <w:i/>
          <w:iCs/>
          <w:color w:val="auto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rPr>
          <w:rFonts w:ascii="Times New Roman" w:hAnsi="Times New Roman" w:cs="Times New Roman"/>
          <w:color w:val="auto"/>
        </w:rPr>
        <w:t>) используются следующие:</w:t>
      </w:r>
    </w:p>
    <w:p w:rsidR="004A7D2D" w:rsidRDefault="004A7D2D">
      <w:pPr>
        <w:tabs>
          <w:tab w:val="center" w:pos="851"/>
          <w:tab w:val="right" w:pos="9072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i/>
          <w:iCs/>
          <w:color w:val="auto"/>
        </w:rPr>
      </w:pPr>
      <w:r>
        <w:rPr>
          <w:rFonts w:ascii="Times New Roman" w:hAnsi="Times New Roman" w:cs="Times New Roman"/>
          <w:i/>
          <w:iCs/>
          <w:color w:val="auto"/>
        </w:rPr>
        <w:t xml:space="preserve">- анализ проблемных-аналитических заданий, </w:t>
      </w: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ind w:firstLine="567"/>
        <w:rPr>
          <w:rFonts w:ascii="Times New Roman" w:hAnsi="Times New Roman" w:cs="Times New Roman"/>
          <w:i/>
          <w:iCs/>
          <w:color w:val="auto"/>
        </w:rPr>
      </w:pPr>
      <w:r>
        <w:rPr>
          <w:rFonts w:ascii="Times New Roman" w:hAnsi="Times New Roman" w:cs="Times New Roman"/>
          <w:i/>
          <w:iCs/>
          <w:color w:val="auto"/>
        </w:rPr>
        <w:t>- творческие задания;</w:t>
      </w: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iCs/>
          <w:color w:val="auto"/>
        </w:rPr>
        <w:t>- дискуссия.</w:t>
      </w:r>
    </w:p>
    <w:p w:rsidR="004A7D2D" w:rsidRDefault="004A7D2D">
      <w:pPr>
        <w:widowControl w:val="0"/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</w:rPr>
      </w:pPr>
    </w:p>
    <w:p w:rsidR="004A7D2D" w:rsidRDefault="00AE269A">
      <w:pPr>
        <w:tabs>
          <w:tab w:val="center" w:pos="4536"/>
          <w:tab w:val="right" w:pos="9072"/>
        </w:tabs>
      </w:pPr>
      <w:r>
        <w:br w:type="page"/>
      </w:r>
    </w:p>
    <w:p w:rsidR="004A7D2D" w:rsidRDefault="004A7D2D">
      <w:pPr>
        <w:pStyle w:val="a5"/>
        <w:jc w:val="both"/>
        <w:rPr>
          <w:rFonts w:ascii="Times New Roman" w:hAnsi="Times New Roman" w:cs="Times New Roman"/>
          <w:b/>
          <w:i/>
        </w:rPr>
      </w:pPr>
    </w:p>
    <w:p w:rsidR="004A7D2D" w:rsidRDefault="004A7D2D">
      <w:pPr>
        <w:autoSpaceDE w:val="0"/>
        <w:autoSpaceDN w:val="0"/>
        <w:jc w:val="righ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Приложение </w:t>
      </w:r>
    </w:p>
    <w:p w:rsidR="004A7D2D" w:rsidRDefault="004A7D2D">
      <w:pPr>
        <w:autoSpaceDE w:val="0"/>
        <w:autoSpaceDN w:val="0"/>
        <w:jc w:val="right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right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ФОНД ОЦЕНОЧНЫХ СРЕДСТВ </w:t>
      </w: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ДЛЯ ПРОВЕДЕНИЯ ПРОМЕЖУТОЧНОЙ АТТЕСТАЦИИ</w:t>
      </w: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ПО ДИСЦИПЛИНЕ</w:t>
      </w: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4A7D2D" w:rsidRDefault="004A7D2D">
      <w:pPr>
        <w:tabs>
          <w:tab w:val="left" w:leader="underscore" w:pos="9856"/>
        </w:tabs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«Информационные системы и технологии»</w:t>
      </w:r>
    </w:p>
    <w:p w:rsidR="004A7D2D" w:rsidRDefault="004A7D2D">
      <w:pPr>
        <w:rPr>
          <w:rFonts w:ascii="Times New Roman" w:hAnsi="Times New Roman" w:cs="Times New Roman"/>
          <w:color w:val="auto"/>
        </w:rPr>
      </w:pPr>
      <w:bookmarkStart w:id="1" w:name="_GoBack"/>
      <w:bookmarkEnd w:id="1"/>
      <w:r>
        <w:rPr>
          <w:rFonts w:ascii="Times New Roman" w:hAnsi="Times New Roman" w:cs="Times New Roman"/>
          <w:color w:val="auto"/>
        </w:rPr>
        <w:br w:type="page"/>
      </w: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widowControl w:val="0"/>
        <w:numPr>
          <w:ilvl w:val="0"/>
          <w:numId w:val="29"/>
        </w:numPr>
        <w:autoSpaceDE w:val="0"/>
        <w:autoSpaceDN w:val="0"/>
        <w:ind w:left="993" w:hanging="426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Паспорт компетенций</w:t>
      </w:r>
    </w:p>
    <w:p w:rsidR="004A7D2D" w:rsidRDefault="004A7D2D">
      <w:pPr>
        <w:ind w:left="720"/>
        <w:jc w:val="both"/>
        <w:rPr>
          <w:rFonts w:ascii="Times New Roman" w:hAnsi="Times New Roman" w:cs="Times New Roman"/>
          <w:b/>
          <w:color w:val="auto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670"/>
      </w:tblGrid>
      <w:tr w:rsidR="004A7D2D">
        <w:trPr>
          <w:trHeight w:val="726"/>
        </w:trPr>
        <w:tc>
          <w:tcPr>
            <w:tcW w:w="2093" w:type="dxa"/>
          </w:tcPr>
          <w:p w:rsidR="004A7D2D" w:rsidRDefault="004A7D2D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4A7D2D" w:rsidRDefault="004A7D2D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Вид контроля </w:t>
            </w:r>
          </w:p>
        </w:tc>
        <w:tc>
          <w:tcPr>
            <w:tcW w:w="5670" w:type="dxa"/>
          </w:tcPr>
          <w:p w:rsidR="004A7D2D" w:rsidRDefault="004A7D2D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Компонент фонда оценочных средств</w:t>
            </w:r>
          </w:p>
        </w:tc>
      </w:tr>
      <w:tr w:rsidR="004A7D2D">
        <w:trPr>
          <w:trHeight w:val="562"/>
        </w:trPr>
        <w:tc>
          <w:tcPr>
            <w:tcW w:w="2093" w:type="dxa"/>
            <w:vMerge w:val="restart"/>
          </w:tcPr>
          <w:p w:rsidR="004A7D2D" w:rsidRDefault="004A7D2D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ОПК-2, ОПК-5, ПК-3</w:t>
            </w:r>
          </w:p>
        </w:tc>
        <w:tc>
          <w:tcPr>
            <w:tcW w:w="1843" w:type="dxa"/>
          </w:tcPr>
          <w:p w:rsidR="004A7D2D" w:rsidRDefault="004A7D2D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письменный</w:t>
            </w:r>
          </w:p>
        </w:tc>
        <w:tc>
          <w:tcPr>
            <w:tcW w:w="5670" w:type="dxa"/>
          </w:tcPr>
          <w:p w:rsidR="004A7D2D" w:rsidRDefault="004A7D2D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Тест </w:t>
            </w:r>
          </w:p>
        </w:tc>
      </w:tr>
      <w:tr w:rsidR="004A7D2D">
        <w:trPr>
          <w:trHeight w:val="414"/>
        </w:trPr>
        <w:tc>
          <w:tcPr>
            <w:tcW w:w="2093" w:type="dxa"/>
            <w:vMerge/>
          </w:tcPr>
          <w:p w:rsidR="004A7D2D" w:rsidRDefault="004A7D2D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</w:tcPr>
          <w:p w:rsidR="004A7D2D" w:rsidRDefault="004A7D2D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устный</w:t>
            </w:r>
          </w:p>
        </w:tc>
        <w:tc>
          <w:tcPr>
            <w:tcW w:w="5670" w:type="dxa"/>
          </w:tcPr>
          <w:p w:rsidR="004A7D2D" w:rsidRDefault="004A7D2D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Проблемно-аналитическое задание, практические задания,</w:t>
            </w:r>
          </w:p>
          <w:p w:rsidR="004A7D2D" w:rsidRDefault="004A7D2D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A7D2D">
        <w:trPr>
          <w:trHeight w:val="414"/>
        </w:trPr>
        <w:tc>
          <w:tcPr>
            <w:tcW w:w="2093" w:type="dxa"/>
            <w:vMerge/>
          </w:tcPr>
          <w:p w:rsidR="004A7D2D" w:rsidRDefault="004A7D2D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</w:tcPr>
          <w:p w:rsidR="004A7D2D" w:rsidRDefault="004A7D2D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устный</w:t>
            </w:r>
          </w:p>
        </w:tc>
        <w:tc>
          <w:tcPr>
            <w:tcW w:w="5670" w:type="dxa"/>
          </w:tcPr>
          <w:p w:rsidR="004A7D2D" w:rsidRDefault="004A7D2D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Вопросы к зачету и зачету с оценкой</w:t>
            </w:r>
          </w:p>
        </w:tc>
      </w:tr>
    </w:tbl>
    <w:p w:rsidR="004A7D2D" w:rsidRDefault="004A7D2D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4A7D2D" w:rsidRDefault="004A7D2D">
      <w:pPr>
        <w:ind w:firstLine="567"/>
        <w:jc w:val="both"/>
        <w:rPr>
          <w:rFonts w:ascii="Times New Roman" w:hAnsi="Times New Roman" w:cs="Times New Roman"/>
          <w:b/>
          <w:color w:val="auto"/>
          <w:lang w:eastAsia="en-US"/>
        </w:rPr>
      </w:pPr>
      <w:r>
        <w:rPr>
          <w:rFonts w:ascii="Times New Roman" w:hAnsi="Times New Roman" w:cs="Times New Roman"/>
          <w:b/>
          <w:color w:val="auto"/>
          <w:lang w:eastAsia="en-US"/>
        </w:rPr>
        <w:t>2. Критерии освоения компетенций</w:t>
      </w:r>
    </w:p>
    <w:p w:rsidR="004A7D2D" w:rsidRDefault="004A7D2D">
      <w:pPr>
        <w:jc w:val="both"/>
        <w:rPr>
          <w:rFonts w:ascii="Times New Roman" w:hAnsi="Times New Roman" w:cs="Times New Roman"/>
          <w:color w:val="auto"/>
          <w:lang w:eastAsia="en-US"/>
        </w:rPr>
      </w:pPr>
    </w:p>
    <w:p w:rsidR="004A7D2D" w:rsidRDefault="004A7D2D">
      <w:pPr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В качестве критериев освоения компетенций используются знания, умения, владения.</w:t>
      </w:r>
    </w:p>
    <w:p w:rsidR="004A7D2D" w:rsidRDefault="004A7D2D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4A7D2D" w:rsidRDefault="004A7D2D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Критерии оценки знаний студентов </w:t>
      </w:r>
    </w:p>
    <w:p w:rsidR="004A7D2D" w:rsidRDefault="004A7D2D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(пороговый уровень </w:t>
      </w:r>
      <w:proofErr w:type="spellStart"/>
      <w:r>
        <w:rPr>
          <w:rFonts w:ascii="Times New Roman" w:hAnsi="Times New Roman" w:cs="Times New Roman"/>
          <w:b/>
          <w:bCs/>
          <w:color w:val="auto"/>
          <w:lang w:eastAsia="en-US"/>
        </w:rPr>
        <w:t>сформированности</w:t>
      </w:r>
      <w:proofErr w:type="spellEnd"/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 компетенции)</w:t>
      </w:r>
    </w:p>
    <w:p w:rsidR="004A7D2D" w:rsidRDefault="004A7D2D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4A7D2D">
        <w:trPr>
          <w:jc w:val="center"/>
        </w:trPr>
        <w:tc>
          <w:tcPr>
            <w:tcW w:w="1286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Показатели оценивания компетенций</w:t>
            </w:r>
          </w:p>
        </w:tc>
      </w:tr>
      <w:tr w:rsidR="004A7D2D">
        <w:trPr>
          <w:jc w:val="center"/>
        </w:trPr>
        <w:tc>
          <w:tcPr>
            <w:tcW w:w="1286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Отлично</w:t>
            </w:r>
          </w:p>
        </w:tc>
        <w:tc>
          <w:tcPr>
            <w:tcW w:w="3714" w:type="pct"/>
          </w:tcPr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делает квалифицированные выводы и обобщения;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4A7D2D">
        <w:trPr>
          <w:jc w:val="center"/>
        </w:trPr>
        <w:tc>
          <w:tcPr>
            <w:tcW w:w="1286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Хорошо</w:t>
            </w:r>
          </w:p>
        </w:tc>
        <w:tc>
          <w:tcPr>
            <w:tcW w:w="3714" w:type="pct"/>
          </w:tcPr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владеет на достаточном уровне системой понятий.</w:t>
            </w:r>
          </w:p>
        </w:tc>
      </w:tr>
      <w:tr w:rsidR="004A7D2D">
        <w:trPr>
          <w:jc w:val="center"/>
        </w:trPr>
        <w:tc>
          <w:tcPr>
            <w:tcW w:w="1286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Удовлетворительно</w:t>
            </w:r>
          </w:p>
        </w:tc>
        <w:tc>
          <w:tcPr>
            <w:tcW w:w="3714" w:type="pct"/>
          </w:tcPr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слабо аргументирует научные положения;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практически не способен сформулировать выводы и обобщения;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частично владеет системой понятий.</w:t>
            </w:r>
          </w:p>
        </w:tc>
      </w:tr>
      <w:tr w:rsidR="004A7D2D">
        <w:trPr>
          <w:jc w:val="center"/>
        </w:trPr>
        <w:tc>
          <w:tcPr>
            <w:tcW w:w="1286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Неудовлетворительно</w:t>
            </w:r>
          </w:p>
        </w:tc>
        <w:tc>
          <w:tcPr>
            <w:tcW w:w="3714" w:type="pct"/>
          </w:tcPr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студент не усвоил значительной части материала;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 не может аргументировать научные положения;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не формулирует квалифицированных выводов и обобщений;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не владеет системой понятий.</w:t>
            </w:r>
          </w:p>
        </w:tc>
      </w:tr>
    </w:tbl>
    <w:p w:rsidR="004A7D2D" w:rsidRDefault="004A7D2D">
      <w:pPr>
        <w:jc w:val="center"/>
        <w:rPr>
          <w:rFonts w:ascii="Times New Roman" w:hAnsi="Times New Roman" w:cs="Times New Roman"/>
          <w:bCs/>
          <w:color w:val="auto"/>
          <w:lang w:eastAsia="en-US"/>
        </w:rPr>
      </w:pPr>
    </w:p>
    <w:p w:rsidR="004A7D2D" w:rsidRDefault="004A7D2D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4A7D2D" w:rsidRDefault="004A7D2D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(продвинутый уровень </w:t>
      </w:r>
      <w:r>
        <w:rPr>
          <w:rFonts w:ascii="Times New Roman" w:hAnsi="Times New Roman" w:cs="Times New Roman"/>
          <w:b/>
          <w:bCs/>
          <w:vanish/>
          <w:color w:val="auto"/>
          <w:lang w:eastAsia="en-US"/>
        </w:rPr>
        <w:t xml:space="preserve">но </w:t>
      </w:r>
      <w:proofErr w:type="spellStart"/>
      <w:r>
        <w:rPr>
          <w:rFonts w:ascii="Times New Roman" w:hAnsi="Times New Roman" w:cs="Times New Roman"/>
          <w:b/>
          <w:bCs/>
          <w:vanish/>
          <w:color w:val="auto"/>
          <w:lang w:eastAsia="en-US"/>
        </w:rPr>
        <w:t>овень</w:t>
      </w:r>
      <w:proofErr w:type="spellEnd"/>
      <w:r>
        <w:rPr>
          <w:rFonts w:ascii="Times New Roman" w:hAnsi="Times New Roman" w:cs="Times New Roman"/>
          <w:b/>
          <w:bCs/>
          <w:vanish/>
          <w:color w:val="auto"/>
          <w:lang w:eastAsia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vanish/>
          <w:color w:val="auto"/>
          <w:lang w:eastAsia="en-US"/>
        </w:rPr>
        <w:t>сформированности</w:t>
      </w:r>
      <w:proofErr w:type="spellEnd"/>
      <w:r>
        <w:rPr>
          <w:rFonts w:ascii="Times New Roman" w:hAnsi="Times New Roman" w:cs="Times New Roman"/>
          <w:b/>
          <w:bCs/>
          <w:vanish/>
          <w:color w:val="auto"/>
          <w:lang w:eastAsia="en-US"/>
        </w:rPr>
        <w:t xml:space="preserve"> компетенции)</w:t>
      </w:r>
      <w:proofErr w:type="spellStart"/>
      <w:r>
        <w:rPr>
          <w:rFonts w:ascii="Times New Roman" w:hAnsi="Times New Roman" w:cs="Times New Roman"/>
          <w:b/>
          <w:bCs/>
          <w:color w:val="auto"/>
          <w:lang w:eastAsia="en-US"/>
        </w:rPr>
        <w:t>сформированности</w:t>
      </w:r>
      <w:proofErr w:type="spellEnd"/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 компетенции)</w:t>
      </w:r>
    </w:p>
    <w:p w:rsidR="004A7D2D" w:rsidRDefault="004A7D2D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4A7D2D">
        <w:trPr>
          <w:jc w:val="center"/>
        </w:trPr>
        <w:tc>
          <w:tcPr>
            <w:tcW w:w="1371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Показатели оценивания компетенций</w:t>
            </w:r>
          </w:p>
        </w:tc>
      </w:tr>
      <w:tr w:rsidR="004A7D2D">
        <w:trPr>
          <w:jc w:val="center"/>
        </w:trPr>
        <w:tc>
          <w:tcPr>
            <w:tcW w:w="1371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4A7D2D">
        <w:trPr>
          <w:jc w:val="center"/>
        </w:trPr>
        <w:tc>
          <w:tcPr>
            <w:tcW w:w="1371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4A7D2D">
        <w:trPr>
          <w:jc w:val="center"/>
        </w:trPr>
        <w:tc>
          <w:tcPr>
            <w:tcW w:w="1371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4A7D2D">
        <w:trPr>
          <w:jc w:val="center"/>
        </w:trPr>
        <w:tc>
          <w:tcPr>
            <w:tcW w:w="1371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4A7D2D" w:rsidRDefault="004A7D2D">
            <w:pPr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4A7D2D" w:rsidRDefault="004A7D2D">
      <w:pPr>
        <w:jc w:val="center"/>
        <w:rPr>
          <w:rFonts w:ascii="Times New Roman" w:hAnsi="Times New Roman" w:cs="Times New Roman"/>
          <w:bCs/>
          <w:color w:val="auto"/>
          <w:lang w:eastAsia="en-US"/>
        </w:rPr>
      </w:pPr>
    </w:p>
    <w:p w:rsidR="004A7D2D" w:rsidRDefault="004A7D2D">
      <w:pPr>
        <w:jc w:val="center"/>
        <w:rPr>
          <w:rFonts w:ascii="Times New Roman" w:hAnsi="Times New Roman" w:cs="Times New Roman"/>
          <w:bCs/>
          <w:color w:val="auto"/>
          <w:lang w:eastAsia="en-US"/>
        </w:rPr>
      </w:pPr>
      <w:r>
        <w:rPr>
          <w:rFonts w:ascii="Times New Roman" w:hAnsi="Times New Roman" w:cs="Times New Roman"/>
          <w:b/>
          <w:color w:val="auto"/>
          <w:lang w:eastAsia="en-US"/>
        </w:rPr>
        <w:t xml:space="preserve">Критерии оценки владения студентами навыками </w:t>
      </w:r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rFonts w:ascii="Times New Roman" w:hAnsi="Times New Roman" w:cs="Times New Roman"/>
          <w:b/>
          <w:bCs/>
          <w:color w:val="auto"/>
          <w:lang w:eastAsia="en-US"/>
        </w:rPr>
        <w:t>сформированности</w:t>
      </w:r>
      <w:proofErr w:type="spellEnd"/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 компетенции)</w:t>
      </w:r>
    </w:p>
    <w:p w:rsidR="004A7D2D" w:rsidRDefault="004A7D2D">
      <w:pPr>
        <w:jc w:val="center"/>
        <w:rPr>
          <w:rFonts w:ascii="Times New Roman" w:hAnsi="Times New Roman" w:cs="Times New Roman"/>
          <w:bCs/>
          <w:color w:val="auto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4A7D2D">
        <w:trPr>
          <w:jc w:val="center"/>
        </w:trPr>
        <w:tc>
          <w:tcPr>
            <w:tcW w:w="1390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Показатели оценивания компетенций</w:t>
            </w:r>
          </w:p>
        </w:tc>
      </w:tr>
      <w:tr w:rsidR="004A7D2D">
        <w:trPr>
          <w:jc w:val="center"/>
        </w:trPr>
        <w:tc>
          <w:tcPr>
            <w:tcW w:w="1390" w:type="pct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стади</w:t>
            </w:r>
            <w:proofErr w:type="spellEnd"/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4A7D2D">
        <w:trPr>
          <w:jc w:val="center"/>
        </w:trPr>
        <w:tc>
          <w:tcPr>
            <w:tcW w:w="1390" w:type="pct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4A7D2D">
        <w:trPr>
          <w:jc w:val="center"/>
        </w:trPr>
        <w:tc>
          <w:tcPr>
            <w:tcW w:w="1390" w:type="pct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стади</w:t>
            </w:r>
            <w:proofErr w:type="spellEnd"/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4A7D2D">
        <w:trPr>
          <w:jc w:val="center"/>
        </w:trPr>
        <w:tc>
          <w:tcPr>
            <w:tcW w:w="1390" w:type="pct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4A7D2D" w:rsidRDefault="004A7D2D">
            <w:pPr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4A7D2D" w:rsidRDefault="004A7D2D">
      <w:pPr>
        <w:ind w:left="360"/>
        <w:jc w:val="both"/>
        <w:rPr>
          <w:rFonts w:ascii="Times New Roman" w:hAnsi="Times New Roman" w:cs="Times New Roman"/>
          <w:b/>
          <w:color w:val="auto"/>
        </w:rPr>
      </w:pPr>
    </w:p>
    <w:p w:rsidR="004A7D2D" w:rsidRDefault="004A7D2D">
      <w:pPr>
        <w:autoSpaceDE w:val="0"/>
        <w:autoSpaceDN w:val="0"/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3. 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4A7D2D" w:rsidRDefault="004A7D2D">
      <w:pPr>
        <w:autoSpaceDE w:val="0"/>
        <w:autoSpaceDN w:val="0"/>
        <w:jc w:val="both"/>
        <w:rPr>
          <w:rFonts w:ascii="Times New Roman" w:hAnsi="Times New Roman" w:cs="Times New Roman"/>
          <w:b/>
          <w:bCs/>
          <w:color w:val="auto"/>
        </w:rPr>
      </w:pPr>
    </w:p>
    <w:p w:rsidR="004A7D2D" w:rsidRDefault="004A7D2D">
      <w:pPr>
        <w:autoSpaceDE w:val="0"/>
        <w:autoSpaceDN w:val="0"/>
        <w:ind w:firstLine="696"/>
        <w:jc w:val="both"/>
        <w:rPr>
          <w:rFonts w:ascii="Times New Roman" w:hAnsi="Times New Roman" w:cs="Times New Roman"/>
          <w:color w:val="auto"/>
          <w:u w:val="single"/>
        </w:rPr>
      </w:pPr>
    </w:p>
    <w:p w:rsidR="004A7D2D" w:rsidRDefault="004A7D2D">
      <w:pPr>
        <w:autoSpaceDE w:val="0"/>
        <w:autoSpaceDN w:val="0"/>
        <w:ind w:firstLine="696"/>
        <w:jc w:val="both"/>
        <w:rPr>
          <w:rFonts w:ascii="Times New Roman" w:hAnsi="Times New Roman" w:cs="Times New Roman"/>
          <w:color w:val="auto"/>
          <w:u w:val="single"/>
        </w:rPr>
      </w:pPr>
    </w:p>
    <w:p w:rsidR="004A7D2D" w:rsidRDefault="004A7D2D">
      <w:pPr>
        <w:autoSpaceDE w:val="0"/>
        <w:autoSpaceDN w:val="0"/>
        <w:ind w:firstLine="696"/>
        <w:jc w:val="both"/>
        <w:rPr>
          <w:rFonts w:ascii="Times New Roman" w:hAnsi="Times New Roman" w:cs="Times New Roman"/>
          <w:color w:val="auto"/>
          <w:u w:val="single"/>
        </w:rPr>
      </w:pPr>
    </w:p>
    <w:p w:rsidR="004A7D2D" w:rsidRDefault="004A7D2D">
      <w:pPr>
        <w:autoSpaceDE w:val="0"/>
        <w:autoSpaceDN w:val="0"/>
        <w:ind w:firstLine="696"/>
        <w:jc w:val="both"/>
        <w:rPr>
          <w:rFonts w:ascii="Times New Roman" w:hAnsi="Times New Roman" w:cs="Times New Roman"/>
          <w:color w:val="auto"/>
          <w:u w:val="single"/>
        </w:rPr>
      </w:pPr>
      <w:r>
        <w:rPr>
          <w:rFonts w:ascii="Times New Roman" w:hAnsi="Times New Roman" w:cs="Times New Roman"/>
          <w:color w:val="auto"/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4A7D2D" w:rsidRDefault="004A7D2D">
      <w:pPr>
        <w:autoSpaceDE w:val="0"/>
        <w:autoSpaceDN w:val="0"/>
        <w:ind w:firstLine="696"/>
        <w:jc w:val="both"/>
        <w:rPr>
          <w:rFonts w:ascii="Times New Roman" w:hAnsi="Times New Roman" w:cs="Times New Roman"/>
          <w:color w:val="auto"/>
          <w:u w:val="single"/>
        </w:rPr>
      </w:pPr>
    </w:p>
    <w:p w:rsidR="004A7D2D" w:rsidRDefault="004A7D2D">
      <w:pPr>
        <w:autoSpaceDE w:val="0"/>
        <w:autoSpaceDN w:val="0"/>
        <w:ind w:firstLine="696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Тест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  <w:b/>
          <w:i/>
        </w:rPr>
      </w:pP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В основе информационной системы лежит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вычислительная мощность компьютера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компьютерная сеть для передачи данных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среда хранения и доступа к данным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методы обработки информации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Информационные системы ориентированы на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программиста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конечного пользователя, не обладающего высокой квалификацией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специалиста в области СУБД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руководителя предприятия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Неотъемлемой частью любой информационной системы является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 xml:space="preserve">программа созданная в среде разработки </w:t>
      </w:r>
      <w:proofErr w:type="spellStart"/>
      <w:r>
        <w:rPr>
          <w:rFonts w:ascii="Times New Roman" w:hAnsi="Times New Roman" w:cs="Times New Roman"/>
        </w:rPr>
        <w:t>Delphi</w:t>
      </w:r>
      <w:proofErr w:type="spellEnd"/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база данных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возможность передавать информацию через Интернет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программа, созданная с помощью языка программирования высокого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Уровня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В настоящее время наиболее широко распространены системы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управления базами данных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реляционные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иерархические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сетевые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объектно-ориентированные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Более современными являются системы управления базами данных</w:t>
      </w:r>
    </w:p>
    <w:p w:rsidR="004A7D2D" w:rsidRDefault="004A7D2D">
      <w:pPr>
        <w:pStyle w:val="a5"/>
        <w:numPr>
          <w:ilvl w:val="0"/>
          <w:numId w:val="30"/>
        </w:numPr>
        <w:tabs>
          <w:tab w:val="left" w:pos="851"/>
          <w:tab w:val="left" w:pos="1134"/>
        </w:tabs>
        <w:ind w:hanging="73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иерархические</w:t>
      </w:r>
    </w:p>
    <w:p w:rsidR="004A7D2D" w:rsidRDefault="004A7D2D">
      <w:pPr>
        <w:pStyle w:val="a5"/>
        <w:numPr>
          <w:ilvl w:val="0"/>
          <w:numId w:val="30"/>
        </w:numPr>
        <w:tabs>
          <w:tab w:val="left" w:pos="851"/>
          <w:tab w:val="left" w:pos="1134"/>
        </w:tabs>
        <w:ind w:hanging="73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сетевые</w:t>
      </w:r>
    </w:p>
    <w:p w:rsidR="004A7D2D" w:rsidRDefault="004A7D2D">
      <w:pPr>
        <w:pStyle w:val="a5"/>
        <w:numPr>
          <w:ilvl w:val="0"/>
          <w:numId w:val="30"/>
        </w:numPr>
        <w:tabs>
          <w:tab w:val="left" w:pos="851"/>
          <w:tab w:val="left" w:pos="1134"/>
        </w:tabs>
        <w:ind w:hanging="73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реляционные</w:t>
      </w:r>
    </w:p>
    <w:p w:rsidR="004A7D2D" w:rsidRDefault="004A7D2D">
      <w:pPr>
        <w:pStyle w:val="a5"/>
        <w:numPr>
          <w:ilvl w:val="0"/>
          <w:numId w:val="30"/>
        </w:numPr>
        <w:tabs>
          <w:tab w:val="left" w:pos="851"/>
          <w:tab w:val="left" w:pos="1134"/>
        </w:tabs>
        <w:ind w:hanging="731"/>
        <w:jc w:val="both"/>
        <w:rPr>
          <w:rFonts w:ascii="Times New Roman" w:hAnsi="Times New Roman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  <w:lang w:val="en-US"/>
        </w:rPr>
      </w:pPr>
      <w:r>
        <w:rPr>
          <w:rFonts w:ascii="yandex-sans" w:hAnsi="yandex-sans" w:cs="Times New Roman"/>
          <w:lang w:val="en-US"/>
        </w:rPr>
        <w:t xml:space="preserve">6 </w:t>
      </w:r>
      <w:r>
        <w:rPr>
          <w:rFonts w:ascii="yandex-sans" w:hAnsi="yandex-sans" w:cs="Times New Roman"/>
        </w:rPr>
        <w:t>СУБД</w:t>
      </w:r>
      <w:r>
        <w:rPr>
          <w:rFonts w:ascii="yandex-sans" w:hAnsi="yandex-sans" w:cs="Times New Roman"/>
          <w:lang w:val="en-US"/>
        </w:rPr>
        <w:t xml:space="preserve"> Oracle, Informix, </w:t>
      </w:r>
      <w:proofErr w:type="spellStart"/>
      <w:r>
        <w:rPr>
          <w:rFonts w:ascii="yandex-sans" w:hAnsi="yandex-sans" w:cs="Times New Roman"/>
          <w:lang w:val="en-US"/>
        </w:rPr>
        <w:t>Subase</w:t>
      </w:r>
      <w:proofErr w:type="spellEnd"/>
      <w:r>
        <w:rPr>
          <w:rFonts w:ascii="yandex-sans" w:hAnsi="yandex-sans" w:cs="Times New Roman"/>
          <w:lang w:val="en-US"/>
        </w:rPr>
        <w:t xml:space="preserve">, DB 2, MS SQL Server </w:t>
      </w:r>
      <w:r>
        <w:rPr>
          <w:rFonts w:ascii="yandex-sans" w:hAnsi="yandex-sans" w:cs="Times New Roman"/>
        </w:rPr>
        <w:t>относятся</w:t>
      </w:r>
      <w:r>
        <w:rPr>
          <w:rFonts w:ascii="yandex-sans" w:hAnsi="yandex-sans" w:cs="Times New Roman"/>
          <w:lang w:val="en-US"/>
        </w:rPr>
        <w:t xml:space="preserve"> </w:t>
      </w:r>
      <w:r>
        <w:rPr>
          <w:rFonts w:ascii="yandex-sans" w:hAnsi="yandex-sans" w:cs="Times New Roman"/>
        </w:rPr>
        <w:t>к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реляционным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сетевым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иерархическим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объектно-ориентированным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7 Традиционным методом организации информационных систем является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архитектура клиент-клиент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архитектура клиент-сервер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 xml:space="preserve">архитектура </w:t>
      </w:r>
      <w:proofErr w:type="spellStart"/>
      <w:r>
        <w:rPr>
          <w:rFonts w:ascii="yandex-sans" w:hAnsi="yandex-sans" w:cs="Times New Roman"/>
        </w:rPr>
        <w:t>серверсервер</w:t>
      </w:r>
      <w:proofErr w:type="spellEnd"/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размещение всей информации на одном компьютере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8 Первым шагом в проектировании ИС является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формальное описание предметной области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выбор языка программирования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разработка интерфейса ИС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построение полных и непротиворечивых моделей ИС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9 Модели ИС описываются, как правило, с использованием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proofErr w:type="spellStart"/>
      <w:r>
        <w:rPr>
          <w:rFonts w:ascii="yandex-sans" w:hAnsi="yandex-sans" w:cs="Times New Roman"/>
        </w:rPr>
        <w:t>Delphi</w:t>
      </w:r>
      <w:proofErr w:type="spellEnd"/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СУБД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языка UML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языка программирования высокого уровня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10 Для повышения эффективности разработки программного обеспечения применяют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proofErr w:type="spellStart"/>
      <w:r>
        <w:rPr>
          <w:rFonts w:ascii="yandex-sans" w:hAnsi="yandex-sans" w:cs="Times New Roman"/>
        </w:rPr>
        <w:t>Delphi</w:t>
      </w:r>
      <w:proofErr w:type="spellEnd"/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C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CASE –средства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proofErr w:type="spellStart"/>
      <w:r>
        <w:rPr>
          <w:rFonts w:ascii="yandex-sans" w:hAnsi="yandex-sans" w:cs="Times New Roman"/>
        </w:rPr>
        <w:t>Pascal</w:t>
      </w:r>
      <w:proofErr w:type="spellEnd"/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11 Под CASE – средствами понимают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программные средства, поддерживающие процессы создания и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сопровождения программного обеспечения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языки программирования высокого уровня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среды для разработки программного обеспечения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прикладные программы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12 Средством визуальной разработки приложений является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proofErr w:type="spellStart"/>
      <w:r>
        <w:rPr>
          <w:rFonts w:ascii="yandex-sans" w:hAnsi="yandex-sans" w:cs="Times New Roman"/>
        </w:rPr>
        <w:t>Visual</w:t>
      </w:r>
      <w:proofErr w:type="spellEnd"/>
      <w:r>
        <w:rPr>
          <w:rFonts w:ascii="yandex-sans" w:hAnsi="yandex-sans" w:cs="Times New Roman"/>
        </w:rPr>
        <w:t xml:space="preserve"> </w:t>
      </w:r>
      <w:proofErr w:type="spellStart"/>
      <w:r>
        <w:rPr>
          <w:rFonts w:ascii="yandex-sans" w:hAnsi="yandex-sans" w:cs="Times New Roman"/>
        </w:rPr>
        <w:t>Basic</w:t>
      </w:r>
      <w:proofErr w:type="spellEnd"/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proofErr w:type="spellStart"/>
      <w:r>
        <w:rPr>
          <w:rFonts w:ascii="yandex-sans" w:hAnsi="yandex-sans" w:cs="Times New Roman"/>
        </w:rPr>
        <w:t>Pascal</w:t>
      </w:r>
      <w:proofErr w:type="spellEnd"/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язык программирования высокого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proofErr w:type="spellStart"/>
      <w:r>
        <w:rPr>
          <w:rFonts w:ascii="yandex-sans" w:hAnsi="yandex-sans" w:cs="Times New Roman"/>
        </w:rPr>
        <w:t>Delphi</w:t>
      </w:r>
      <w:proofErr w:type="spellEnd"/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13.Microsoft.Net является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языком программирования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платформой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системой управления базами данных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прикладной программой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14 По масштабу ИС подразделяются на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малые, большие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одиночные, групповые, корпоративные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сложные, простые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proofErr w:type="spellStart"/>
      <w:r>
        <w:rPr>
          <w:rFonts w:ascii="yandex-sans" w:hAnsi="yandex-sans" w:cs="Times New Roman"/>
        </w:rPr>
        <w:t>объектноориентированные</w:t>
      </w:r>
      <w:proofErr w:type="spellEnd"/>
      <w:r>
        <w:rPr>
          <w:rFonts w:ascii="yandex-sans" w:hAnsi="yandex-sans" w:cs="Times New Roman"/>
        </w:rPr>
        <w:t xml:space="preserve"> и прочие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15 СУБД </w:t>
      </w:r>
      <w:proofErr w:type="spellStart"/>
      <w:r>
        <w:rPr>
          <w:rFonts w:ascii="yandex-sans" w:hAnsi="yandex-sans" w:cs="Times New Roman"/>
        </w:rPr>
        <w:t>Paradox</w:t>
      </w:r>
      <w:proofErr w:type="spellEnd"/>
      <w:r>
        <w:rPr>
          <w:rFonts w:ascii="yandex-sans" w:hAnsi="yandex-sans" w:cs="Times New Roman"/>
        </w:rPr>
        <w:t xml:space="preserve">, </w:t>
      </w:r>
      <w:proofErr w:type="spellStart"/>
      <w:r>
        <w:rPr>
          <w:rFonts w:ascii="yandex-sans" w:hAnsi="yandex-sans" w:cs="Times New Roman"/>
        </w:rPr>
        <w:t>dBase</w:t>
      </w:r>
      <w:proofErr w:type="spellEnd"/>
      <w:r>
        <w:rPr>
          <w:rFonts w:ascii="yandex-sans" w:hAnsi="yandex-sans" w:cs="Times New Roman"/>
        </w:rPr>
        <w:t xml:space="preserve">, </w:t>
      </w:r>
      <w:proofErr w:type="spellStart"/>
      <w:r>
        <w:rPr>
          <w:rFonts w:ascii="yandex-sans" w:hAnsi="yandex-sans" w:cs="Times New Roman"/>
        </w:rPr>
        <w:t>Fox</w:t>
      </w:r>
      <w:proofErr w:type="spellEnd"/>
      <w:r>
        <w:rPr>
          <w:rFonts w:ascii="yandex-sans" w:hAnsi="yandex-sans" w:cs="Times New Roman"/>
        </w:rPr>
        <w:t xml:space="preserve"> </w:t>
      </w:r>
      <w:proofErr w:type="spellStart"/>
      <w:r>
        <w:rPr>
          <w:rFonts w:ascii="yandex-sans" w:hAnsi="yandex-sans" w:cs="Times New Roman"/>
        </w:rPr>
        <w:t>Pro</w:t>
      </w:r>
      <w:proofErr w:type="spellEnd"/>
      <w:r>
        <w:rPr>
          <w:rFonts w:ascii="yandex-sans" w:hAnsi="yandex-sans" w:cs="Times New Roman"/>
        </w:rPr>
        <w:t xml:space="preserve"> относятся к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групповым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корпоративным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локальным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сетевым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Pr="002851F0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 w:rsidRPr="002851F0">
        <w:rPr>
          <w:rFonts w:ascii="yandex-sans" w:hAnsi="yandex-sans" w:cs="Times New Roman"/>
        </w:rPr>
        <w:t xml:space="preserve">16 </w:t>
      </w:r>
      <w:r>
        <w:rPr>
          <w:rFonts w:ascii="yandex-sans" w:hAnsi="yandex-sans" w:cs="Times New Roman"/>
        </w:rPr>
        <w:t>СУБД</w:t>
      </w:r>
      <w:r w:rsidRPr="002851F0">
        <w:rPr>
          <w:rFonts w:ascii="yandex-sans" w:hAnsi="yandex-sans" w:cs="Times New Roman"/>
        </w:rPr>
        <w:t xml:space="preserve"> </w:t>
      </w:r>
      <w:r>
        <w:rPr>
          <w:rFonts w:ascii="yandex-sans" w:hAnsi="yandex-sans" w:cs="Times New Roman"/>
          <w:lang w:val="en-US"/>
        </w:rPr>
        <w:t>Oracle</w:t>
      </w:r>
      <w:r w:rsidRPr="002851F0">
        <w:rPr>
          <w:rFonts w:ascii="yandex-sans" w:hAnsi="yandex-sans" w:cs="Times New Roman"/>
        </w:rPr>
        <w:t xml:space="preserve">, </w:t>
      </w:r>
      <w:r>
        <w:rPr>
          <w:rFonts w:ascii="yandex-sans" w:hAnsi="yandex-sans" w:cs="Times New Roman"/>
          <w:lang w:val="en-US"/>
        </w:rPr>
        <w:t>DB</w:t>
      </w:r>
      <w:r w:rsidRPr="002851F0">
        <w:rPr>
          <w:rFonts w:ascii="yandex-sans" w:hAnsi="yandex-sans" w:cs="Times New Roman"/>
        </w:rPr>
        <w:t xml:space="preserve">2, </w:t>
      </w:r>
      <w:r>
        <w:rPr>
          <w:rFonts w:ascii="yandex-sans" w:hAnsi="yandex-sans" w:cs="Times New Roman"/>
          <w:lang w:val="en-US"/>
        </w:rPr>
        <w:t>Microsoft</w:t>
      </w:r>
      <w:r w:rsidRPr="002851F0">
        <w:rPr>
          <w:rFonts w:ascii="yandex-sans" w:hAnsi="yandex-sans" w:cs="Times New Roman"/>
        </w:rPr>
        <w:t xml:space="preserve"> </w:t>
      </w:r>
      <w:r>
        <w:rPr>
          <w:rFonts w:ascii="yandex-sans" w:hAnsi="yandex-sans" w:cs="Times New Roman"/>
          <w:lang w:val="en-US"/>
        </w:rPr>
        <w:t>SQL</w:t>
      </w:r>
      <w:r w:rsidRPr="002851F0">
        <w:rPr>
          <w:rFonts w:ascii="yandex-sans" w:hAnsi="yandex-sans" w:cs="Times New Roman"/>
        </w:rPr>
        <w:t xml:space="preserve"> </w:t>
      </w:r>
      <w:r>
        <w:rPr>
          <w:rFonts w:ascii="yandex-sans" w:hAnsi="yandex-sans" w:cs="Times New Roman"/>
          <w:lang w:val="en-US"/>
        </w:rPr>
        <w:t>Server</w:t>
      </w:r>
      <w:r w:rsidRPr="002851F0">
        <w:rPr>
          <w:rFonts w:ascii="yandex-sans" w:hAnsi="yandex-sans" w:cs="Times New Roman"/>
        </w:rPr>
        <w:t xml:space="preserve"> </w:t>
      </w:r>
      <w:r>
        <w:rPr>
          <w:rFonts w:ascii="yandex-sans" w:hAnsi="yandex-sans" w:cs="Times New Roman"/>
        </w:rPr>
        <w:t>относятся</w:t>
      </w:r>
      <w:r w:rsidRPr="002851F0">
        <w:rPr>
          <w:rFonts w:ascii="yandex-sans" w:hAnsi="yandex-sans" w:cs="Times New Roman"/>
        </w:rPr>
        <w:t xml:space="preserve"> </w:t>
      </w:r>
      <w:r>
        <w:rPr>
          <w:rFonts w:ascii="yandex-sans" w:hAnsi="yandex-sans" w:cs="Times New Roman"/>
        </w:rPr>
        <w:t>к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локальным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сетевым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серверам баз данных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proofErr w:type="spellStart"/>
      <w:r>
        <w:rPr>
          <w:rFonts w:ascii="yandex-sans" w:hAnsi="yandex-sans" w:cs="Times New Roman"/>
        </w:rPr>
        <w:t>посреляционным</w:t>
      </w:r>
      <w:proofErr w:type="spellEnd"/>
    </w:p>
    <w:p w:rsidR="004A7D2D" w:rsidRDefault="004A7D2D">
      <w:pPr>
        <w:pStyle w:val="a5"/>
        <w:shd w:val="clear" w:color="auto" w:fill="FFFFFF"/>
        <w:tabs>
          <w:tab w:val="left" w:pos="851"/>
        </w:tabs>
        <w:ind w:left="142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17 По сфере применения ИС подразделяются на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системы поддержки принятия решений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системы для проведения сложных математических вычислений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экономические системы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системы обработки транзакций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18 По сфере применения ИС подразделяются на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информационно-справочные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офисные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экономические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прикладные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19 Транзакция это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передача данных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обработка данных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совокупность операций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преобразование данных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pStyle w:val="a5"/>
        <w:shd w:val="clear" w:color="auto" w:fill="FFFFFF"/>
        <w:tabs>
          <w:tab w:val="left" w:pos="851"/>
        </w:tabs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20 Составление сметы и бюджета проекта, определение потребности в ресурсах, разработка календарных планов и графиков работ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относятся к фазе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концептуальной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подготовки технического предложения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проектирования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разработки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21 Сбор исходных данных и анализ существующего состояния, сравнительная оценка альтернатив относятся к фазе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подготовки технического предложения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проектирования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разработки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концептуальной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Наиболее часто на начальных фазах разработки ИС допускаются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следующие ошибки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неправильный выбор языка программирования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неправильный выбор СУБД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ошибки в определении интересов заказчика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неправильный подбор программистов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Жизненный цикл ИС регламентирует стандарт ISO/IEC 12207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IEC – это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международная организация по стандартизации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международная комиссия по электротехнике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международная организация по информационным системам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международная организация по программному обеспечению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Согласно стандарту, структура жизненного цикла ИС состоит из процессов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разработки и внедрения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основных и вспомогательных процессов жизненного цикла и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организационных процессов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программирования и отладки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создания и использования ИС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</w:p>
    <w:p w:rsidR="004A7D2D" w:rsidRDefault="004A7D2D">
      <w:pPr>
        <w:shd w:val="clear" w:color="auto" w:fill="FFFFFF"/>
        <w:tabs>
          <w:tab w:val="left" w:pos="851"/>
        </w:tabs>
        <w:ind w:firstLine="709"/>
        <w:rPr>
          <w:rFonts w:ascii="yandex-sans" w:hAnsi="yandex-sans" w:cs="Times New Roman"/>
        </w:rPr>
      </w:pPr>
      <w:r>
        <w:rPr>
          <w:rFonts w:ascii="Times New Roman" w:hAnsi="Times New Roman" w:cs="Times New Roman"/>
        </w:rPr>
        <w:t>25 Наиболее распространённой моделью жизненного цикла является модель</w:t>
      </w:r>
    </w:p>
    <w:p w:rsidR="004A7D2D" w:rsidRDefault="004A7D2D">
      <w:pPr>
        <w:pStyle w:val="a5"/>
        <w:rPr>
          <w:rFonts w:ascii="yandex-sans" w:hAnsi="yandex-sans" w:cs="Times New Roman"/>
        </w:rPr>
      </w:pP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объектно-ориентированная модель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каскадная модель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модель комплексного подхода к разработке ИС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Наиболее распространённой моделью жизненного цикла является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спиральная модель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линейная модель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не линейная модель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непрерывная модель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Более предпочтительной моделью жизненного цикла является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каскадная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модель комплексного подхода к разработке ИС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линейная модель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спиральная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Словосочетание – быстрая разработка приложений сокращённо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записывается как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RAD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CAD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MAD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HAD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Визуальное программирование используется в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C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proofErr w:type="spellStart"/>
      <w:r>
        <w:rPr>
          <w:rFonts w:ascii="yandex-sans" w:hAnsi="yandex-sans" w:cs="Times New Roman"/>
        </w:rPr>
        <w:t>Delphi</w:t>
      </w:r>
      <w:proofErr w:type="spellEnd"/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proofErr w:type="spellStart"/>
      <w:r>
        <w:rPr>
          <w:rFonts w:ascii="yandex-sans" w:hAnsi="yandex-sans" w:cs="Times New Roman"/>
        </w:rPr>
        <w:t>Mathcad</w:t>
      </w:r>
      <w:proofErr w:type="spellEnd"/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proofErr w:type="spellStart"/>
      <w:r>
        <w:rPr>
          <w:rFonts w:ascii="yandex-sans" w:hAnsi="yandex-sans" w:cs="Times New Roman"/>
        </w:rPr>
        <w:t>Basic</w:t>
      </w:r>
      <w:proofErr w:type="spellEnd"/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Событийное программирование используется в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proofErr w:type="spellStart"/>
      <w:r>
        <w:rPr>
          <w:rFonts w:ascii="yandex-sans" w:hAnsi="yandex-sans" w:cs="Times New Roman"/>
        </w:rPr>
        <w:t>Fortran</w:t>
      </w:r>
      <w:proofErr w:type="spellEnd"/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proofErr w:type="spellStart"/>
      <w:r>
        <w:rPr>
          <w:rFonts w:ascii="yandex-sans" w:hAnsi="yandex-sans" w:cs="Times New Roman"/>
        </w:rPr>
        <w:t>Visual</w:t>
      </w:r>
      <w:proofErr w:type="spellEnd"/>
      <w:r>
        <w:rPr>
          <w:rFonts w:ascii="yandex-sans" w:hAnsi="yandex-sans" w:cs="Times New Roman"/>
        </w:rPr>
        <w:t xml:space="preserve"> </w:t>
      </w:r>
      <w:proofErr w:type="spellStart"/>
      <w:r>
        <w:rPr>
          <w:rFonts w:ascii="yandex-sans" w:hAnsi="yandex-sans" w:cs="Times New Roman"/>
        </w:rPr>
        <w:t>Basic</w:t>
      </w:r>
      <w:proofErr w:type="spellEnd"/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proofErr w:type="spellStart"/>
      <w:r>
        <w:rPr>
          <w:rFonts w:ascii="yandex-sans" w:hAnsi="yandex-sans" w:cs="Times New Roman"/>
        </w:rPr>
        <w:t>Pascal</w:t>
      </w:r>
      <w:proofErr w:type="spellEnd"/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proofErr w:type="spellStart"/>
      <w:r>
        <w:rPr>
          <w:rFonts w:ascii="yandex-sans" w:hAnsi="yandex-sans" w:cs="Times New Roman"/>
        </w:rPr>
        <w:t>Mathcad</w:t>
      </w:r>
      <w:proofErr w:type="spellEnd"/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  <w:i/>
        </w:rPr>
      </w:pPr>
      <w:r>
        <w:rPr>
          <w:rFonts w:ascii="yandex-sans" w:hAnsi="yandex-sans" w:cs="Times New Roman"/>
          <w:i/>
        </w:rPr>
        <w:t>Список вопросов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  <w:i/>
        </w:rPr>
      </w:pPr>
      <w:r>
        <w:rPr>
          <w:rFonts w:ascii="yandex-sans" w:hAnsi="yandex-sans" w:cs="Times New Roman"/>
          <w:i/>
        </w:rPr>
        <w:t xml:space="preserve">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1. «Электронный офис» и его отличие от традиционной модели «бумажного» делопроизводства.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2. </w:t>
      </w:r>
      <w:proofErr w:type="spellStart"/>
      <w:r>
        <w:rPr>
          <w:rFonts w:ascii="yandex-sans" w:hAnsi="yandex-sans" w:cs="Times New Roman"/>
        </w:rPr>
        <w:t>Web</w:t>
      </w:r>
      <w:proofErr w:type="spellEnd"/>
      <w:r>
        <w:rPr>
          <w:rFonts w:ascii="yandex-sans" w:hAnsi="yandex-sans" w:cs="Times New Roman"/>
        </w:rPr>
        <w:t xml:space="preserve">-технология. Схема организации доступа к </w:t>
      </w:r>
      <w:proofErr w:type="spellStart"/>
      <w:r>
        <w:rPr>
          <w:rFonts w:ascii="yandex-sans" w:hAnsi="yandex-sans" w:cs="Times New Roman"/>
        </w:rPr>
        <w:t>Web</w:t>
      </w:r>
      <w:proofErr w:type="spellEnd"/>
      <w:r>
        <w:rPr>
          <w:rFonts w:ascii="yandex-sans" w:hAnsi="yandex-sans" w:cs="Times New Roman"/>
        </w:rPr>
        <w:t xml:space="preserve">-страницам.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3. Базы и банки данных. Назначение и особенности использования.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4. Возможности автоматизации отдельных этапов документооборота.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 5. Мультимедиа-технологии.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6. Назначение автоматизированных рабочих мест (АРМ).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7. Назначение и области применения документальных информационно-поисковых систем.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8. Назначение и основные функции систем управления базами данных.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9. Назначение и особенности корпоративных информационных систем (КИС). Отличия КИС от функционально-ориентированных систем (САПР и т.п.).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10. Назначение и особенности реализации языков запросов в фактографических и документальных ИС.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11. Назначение информационных систем. Области применения информационных систем. Типология ИС.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12. Обмен данными через </w:t>
      </w:r>
      <w:proofErr w:type="spellStart"/>
      <w:r>
        <w:rPr>
          <w:rFonts w:ascii="yandex-sans" w:hAnsi="yandex-sans" w:cs="Times New Roman"/>
        </w:rPr>
        <w:t>Clipboard</w:t>
      </w:r>
      <w:proofErr w:type="spellEnd"/>
      <w:r>
        <w:rPr>
          <w:rFonts w:ascii="yandex-sans" w:hAnsi="yandex-sans" w:cs="Times New Roman"/>
        </w:rPr>
        <w:t xml:space="preserve"> в среде </w:t>
      </w:r>
      <w:proofErr w:type="spellStart"/>
      <w:r>
        <w:rPr>
          <w:rFonts w:ascii="yandex-sans" w:hAnsi="yandex-sans" w:cs="Times New Roman"/>
        </w:rPr>
        <w:t>Microsoft</w:t>
      </w:r>
      <w:proofErr w:type="spellEnd"/>
      <w:r>
        <w:rPr>
          <w:rFonts w:ascii="yandex-sans" w:hAnsi="yandex-sans" w:cs="Times New Roman"/>
        </w:rPr>
        <w:t xml:space="preserve"> </w:t>
      </w:r>
      <w:proofErr w:type="spellStart"/>
      <w:r>
        <w:rPr>
          <w:rFonts w:ascii="yandex-sans" w:hAnsi="yandex-sans" w:cs="Times New Roman"/>
        </w:rPr>
        <w:t>Windows</w:t>
      </w:r>
      <w:proofErr w:type="spellEnd"/>
      <w:r>
        <w:rPr>
          <w:rFonts w:ascii="yandex-sans" w:hAnsi="yandex-sans" w:cs="Times New Roman"/>
        </w:rPr>
        <w:t xml:space="preserve">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13. Общие принципы хранения электронных документов. Концепция баз данных.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14. Объединение документов связыванием (DDE-технология).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15. Определение локальной и глобальной компьютерных сетей.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16. Основная цель и виды автоматизированных систем управления (АСУ).</w:t>
      </w:r>
      <w:r>
        <w:rPr>
          <w:rFonts w:ascii="yandex-sans" w:hAnsi="yandex-sans" w:cs="Times New Roman"/>
        </w:rPr>
        <w:br/>
        <w:t xml:space="preserve">17. Основы сетевых средств и технологий.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18. Основы технологии групповой разработки документов. Понятие и назначение электронной подписи.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19. Полнотекстовые базы данных и особенности работы с ними.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20. Понятие информационных технологий и основные направления их развития.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21. Понятие объекта в среде </w:t>
      </w:r>
      <w:proofErr w:type="spellStart"/>
      <w:r>
        <w:rPr>
          <w:rFonts w:ascii="yandex-sans" w:hAnsi="yandex-sans" w:cs="Times New Roman"/>
        </w:rPr>
        <w:t>Microsoft</w:t>
      </w:r>
      <w:proofErr w:type="spellEnd"/>
      <w:r>
        <w:rPr>
          <w:rFonts w:ascii="yandex-sans" w:hAnsi="yandex-sans" w:cs="Times New Roman"/>
        </w:rPr>
        <w:t xml:space="preserve"> </w:t>
      </w:r>
      <w:proofErr w:type="spellStart"/>
      <w:r>
        <w:rPr>
          <w:rFonts w:ascii="yandex-sans" w:hAnsi="yandex-sans" w:cs="Times New Roman"/>
        </w:rPr>
        <w:t>Windows</w:t>
      </w:r>
      <w:proofErr w:type="spellEnd"/>
      <w:r>
        <w:rPr>
          <w:rFonts w:ascii="yandex-sans" w:hAnsi="yandex-sans" w:cs="Times New Roman"/>
        </w:rPr>
        <w:t xml:space="preserve">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22. Понятие электронного документа и его характеристики.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23. Принцип встраивания объектов (OLE-технология).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24. Средства и схема обмена информацией между ЭВМ через телефонную сеть.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25. Технологии распределенной обработки данных.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26. Технологии сканирования документов. Распознавание символов. Машинное чтение гладких текстов.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27. Технологии создания и использования ИС на основе реляционных БД.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28. Технология и средства подготовки текстов. Принципы оформления текстовых документов.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29. Типовые схемы организации хранения данных и доступа по технологии «клиент- сервер».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30. Языки определения и манипулирования данными.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</w:p>
    <w:p w:rsidR="004A7D2D" w:rsidRDefault="004A7D2D">
      <w:pPr>
        <w:ind w:firstLine="708"/>
        <w:jc w:val="both"/>
        <w:rPr>
          <w:rFonts w:ascii="Times New Roman" w:hAnsi="Times New Roman" w:cs="Times New Roman"/>
          <w:color w:val="auto"/>
          <w:u w:val="single"/>
        </w:rPr>
      </w:pPr>
      <w:r>
        <w:rPr>
          <w:rFonts w:ascii="Times New Roman" w:hAnsi="Times New Roman" w:cs="Times New Roman"/>
          <w:color w:val="auto"/>
          <w:u w:val="single"/>
        </w:rPr>
        <w:t>Задания для проверки умений и навыков применения студентами теоретических знаний при решении широкого круга 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4A7D2D" w:rsidRDefault="004A7D2D">
      <w:pPr>
        <w:jc w:val="both"/>
        <w:rPr>
          <w:rFonts w:ascii="Times New Roman" w:hAnsi="Times New Roman" w:cs="Times New Roman"/>
          <w:color w:val="auto"/>
          <w:u w:val="single"/>
        </w:rPr>
      </w:pPr>
    </w:p>
    <w:p w:rsidR="004A7D2D" w:rsidRDefault="004A7D2D">
      <w:pPr>
        <w:tabs>
          <w:tab w:val="left" w:pos="567"/>
        </w:tabs>
        <w:spacing w:after="120"/>
        <w:ind w:left="720"/>
        <w:jc w:val="both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i/>
          <w:color w:val="auto"/>
        </w:rPr>
        <w:t>Практические задания</w:t>
      </w:r>
    </w:p>
    <w:p w:rsidR="004A7D2D" w:rsidRDefault="004A7D2D">
      <w:pPr>
        <w:numPr>
          <w:ilvl w:val="0"/>
          <w:numId w:val="32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Создание </w:t>
      </w:r>
      <w:proofErr w:type="spellStart"/>
      <w:r>
        <w:rPr>
          <w:rFonts w:ascii="Times New Roman" w:hAnsi="Times New Roman" w:cs="Times New Roman"/>
          <w:color w:val="auto"/>
        </w:rPr>
        <w:t>простешей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web</w:t>
      </w:r>
      <w:proofErr w:type="spellEnd"/>
      <w:r>
        <w:rPr>
          <w:rFonts w:ascii="Times New Roman" w:hAnsi="Times New Roman" w:cs="Times New Roman"/>
          <w:color w:val="auto"/>
        </w:rPr>
        <w:t>-страницы с помощью текстового редактора.</w:t>
      </w:r>
    </w:p>
    <w:p w:rsidR="004A7D2D" w:rsidRDefault="004A7D2D">
      <w:pPr>
        <w:numPr>
          <w:ilvl w:val="0"/>
          <w:numId w:val="32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Работа с табличным процессором </w:t>
      </w:r>
      <w:proofErr w:type="spellStart"/>
      <w:r>
        <w:rPr>
          <w:rFonts w:ascii="Times New Roman" w:hAnsi="Times New Roman" w:cs="Times New Roman"/>
          <w:color w:val="auto"/>
        </w:rPr>
        <w:t>Excel</w:t>
      </w:r>
      <w:proofErr w:type="spellEnd"/>
      <w:r>
        <w:rPr>
          <w:rFonts w:ascii="Times New Roman" w:hAnsi="Times New Roman" w:cs="Times New Roman"/>
          <w:color w:val="auto"/>
        </w:rPr>
        <w:t xml:space="preserve">. Основные приёмы работы. Финансовые расчёты в </w:t>
      </w:r>
      <w:proofErr w:type="spellStart"/>
      <w:r>
        <w:rPr>
          <w:rFonts w:ascii="Times New Roman" w:hAnsi="Times New Roman" w:cs="Times New Roman"/>
          <w:color w:val="auto"/>
        </w:rPr>
        <w:t>Excel</w:t>
      </w:r>
      <w:proofErr w:type="spellEnd"/>
      <w:r>
        <w:rPr>
          <w:rFonts w:ascii="Times New Roman" w:hAnsi="Times New Roman" w:cs="Times New Roman"/>
          <w:color w:val="auto"/>
        </w:rPr>
        <w:t>.</w:t>
      </w:r>
    </w:p>
    <w:p w:rsidR="004A7D2D" w:rsidRDefault="004A7D2D">
      <w:pPr>
        <w:numPr>
          <w:ilvl w:val="0"/>
          <w:numId w:val="32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Визуализируйте предложенные данные успеваемости учеников школы № … Выберите несколько способов и обоснуйте наиболее эффективный для данной задачи. </w:t>
      </w:r>
    </w:p>
    <w:p w:rsidR="004A7D2D" w:rsidRDefault="004A7D2D">
      <w:pPr>
        <w:numPr>
          <w:ilvl w:val="0"/>
          <w:numId w:val="32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Обработка данных средствами </w:t>
      </w:r>
      <w:r>
        <w:rPr>
          <w:rFonts w:ascii="Times New Roman" w:hAnsi="Times New Roman" w:cs="Times New Roman"/>
          <w:color w:val="auto"/>
          <w:lang w:val="en-US"/>
        </w:rPr>
        <w:t>MS </w:t>
      </w:r>
      <w:proofErr w:type="spellStart"/>
      <w:r>
        <w:rPr>
          <w:rFonts w:ascii="Times New Roman" w:hAnsi="Times New Roman" w:cs="Times New Roman"/>
          <w:color w:val="auto"/>
        </w:rPr>
        <w:t>Access</w:t>
      </w:r>
      <w:proofErr w:type="spellEnd"/>
      <w:r>
        <w:rPr>
          <w:rFonts w:ascii="Times New Roman" w:hAnsi="Times New Roman" w:cs="Times New Roman"/>
          <w:color w:val="auto"/>
        </w:rPr>
        <w:t>. Формирование и ведение БД. Отчеты, формы</w:t>
      </w:r>
    </w:p>
    <w:p w:rsidR="004A7D2D" w:rsidRDefault="004A7D2D">
      <w:pPr>
        <w:numPr>
          <w:ilvl w:val="0"/>
          <w:numId w:val="32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«Описание подсистем информационной системы» Необходимо придумать информационную систему, которая в дальнейшем будет описана, описать ее цели, предполагаемый функционал, а также подсистемы: программное обеспечение, техническое обеспечение, математическое обеспечение, правовое обеспечение и т.п.</w:t>
      </w:r>
    </w:p>
    <w:p w:rsidR="004A7D2D" w:rsidRDefault="004A7D2D">
      <w:pPr>
        <w:numPr>
          <w:ilvl w:val="0"/>
          <w:numId w:val="32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Мультимедийные технологии в образовании: достоинства и недостатки.</w:t>
      </w:r>
    </w:p>
    <w:p w:rsidR="004A7D2D" w:rsidRDefault="004A7D2D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iCs/>
          <w:highlight w:val="yellow"/>
        </w:rPr>
      </w:pPr>
    </w:p>
    <w:p w:rsidR="004A7D2D" w:rsidRDefault="004A7D2D">
      <w:pPr>
        <w:tabs>
          <w:tab w:val="left" w:pos="284"/>
          <w:tab w:val="left" w:pos="567"/>
        </w:tabs>
        <w:spacing w:after="120"/>
        <w:ind w:firstLine="709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Проблемно-аналитические задания</w:t>
      </w:r>
    </w:p>
    <w:p w:rsidR="004A7D2D" w:rsidRDefault="004A7D2D">
      <w:pPr>
        <w:numPr>
          <w:ilvl w:val="0"/>
          <w:numId w:val="33"/>
        </w:numPr>
        <w:tabs>
          <w:tab w:val="left" w:pos="851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Опишите структуру маркетинговой информационной системы.</w:t>
      </w:r>
    </w:p>
    <w:p w:rsidR="004A7D2D" w:rsidRDefault="004A7D2D">
      <w:pPr>
        <w:numPr>
          <w:ilvl w:val="0"/>
          <w:numId w:val="33"/>
        </w:numPr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Найдите закономерности развития информационных технологий (ИТ) в современной экономике. </w:t>
      </w:r>
    </w:p>
    <w:p w:rsidR="004A7D2D" w:rsidRDefault="004A7D2D">
      <w:pPr>
        <w:numPr>
          <w:ilvl w:val="0"/>
          <w:numId w:val="33"/>
        </w:numPr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Охарактеризуйте экономическую информацию с точки зрения ресурса информационного общества. </w:t>
      </w:r>
    </w:p>
    <w:p w:rsidR="004A7D2D" w:rsidRDefault="004A7D2D">
      <w:pPr>
        <w:numPr>
          <w:ilvl w:val="0"/>
          <w:numId w:val="33"/>
        </w:numPr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Найдите особенности объектно-ориентированных ИТ.</w:t>
      </w:r>
    </w:p>
    <w:p w:rsidR="004A7D2D" w:rsidRDefault="004A7D2D">
      <w:pPr>
        <w:numPr>
          <w:ilvl w:val="0"/>
          <w:numId w:val="33"/>
        </w:numPr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Найдите отличительные характеристики ИТ поддержки принятия решений. управления. </w:t>
      </w:r>
    </w:p>
    <w:p w:rsidR="004A7D2D" w:rsidRDefault="004A7D2D">
      <w:pPr>
        <w:numPr>
          <w:ilvl w:val="0"/>
          <w:numId w:val="33"/>
        </w:numPr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Анализ условий, при которых возможно внедрения систем поддержки принятий решений.</w:t>
      </w:r>
    </w:p>
    <w:p w:rsidR="004A7D2D" w:rsidRDefault="004A7D2D">
      <w:pPr>
        <w:numPr>
          <w:ilvl w:val="0"/>
          <w:numId w:val="33"/>
        </w:numPr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Анализ психологических проблем автоматизации предприятия.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</w:p>
    <w:p w:rsidR="004A7D2D" w:rsidRDefault="004A7D2D">
      <w:pPr>
        <w:pStyle w:val="a5"/>
        <w:shd w:val="clear" w:color="auto" w:fill="FFFFFF"/>
        <w:tabs>
          <w:tab w:val="left" w:pos="851"/>
        </w:tabs>
        <w:ind w:left="1429"/>
        <w:rPr>
          <w:rFonts w:ascii="yandex-sans" w:hAnsi="yandex-sans" w:cs="Times New Roman"/>
        </w:rPr>
      </w:pPr>
    </w:p>
    <w:p w:rsidR="004A7D2D" w:rsidRDefault="004A7D2D">
      <w:pPr>
        <w:pStyle w:val="a5"/>
        <w:shd w:val="clear" w:color="auto" w:fill="FFFFFF"/>
        <w:tabs>
          <w:tab w:val="left" w:pos="851"/>
        </w:tabs>
        <w:ind w:left="1429"/>
        <w:rPr>
          <w:rFonts w:ascii="Times New Roman" w:hAnsi="Times New Roman" w:cs="Times New Roman"/>
        </w:rPr>
      </w:pPr>
    </w:p>
    <w:sectPr w:rsidR="004A7D2D" w:rsidSect="006D1C0A">
      <w:footerReference w:type="default" r:id="rId17"/>
      <w:type w:val="continuous"/>
      <w:pgSz w:w="11907" w:h="16839" w:code="9"/>
      <w:pgMar w:top="1134" w:right="851" w:bottom="1134" w:left="1701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2E4" w:rsidRDefault="005F12E4" w:rsidP="006D1C0A">
      <w:r>
        <w:separator/>
      </w:r>
    </w:p>
  </w:endnote>
  <w:endnote w:type="continuationSeparator" w:id="0">
    <w:p w:rsidR="005F12E4" w:rsidRDefault="005F12E4" w:rsidP="006D1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7D2D" w:rsidRDefault="004A7D2D">
    <w:pPr>
      <w:pStyle w:val="a6"/>
      <w:jc w:val="center"/>
    </w:pPr>
  </w:p>
  <w:p w:rsidR="004A7D2D" w:rsidRDefault="004A7D2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2E4" w:rsidRDefault="005F12E4" w:rsidP="006D1C0A">
      <w:r>
        <w:separator/>
      </w:r>
    </w:p>
  </w:footnote>
  <w:footnote w:type="continuationSeparator" w:id="0">
    <w:p w:rsidR="005F12E4" w:rsidRDefault="005F12E4" w:rsidP="006D1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3243CC3"/>
    <w:multiLevelType w:val="hybridMultilevel"/>
    <w:tmpl w:val="9BC2CB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6A08"/>
    <w:multiLevelType w:val="multilevel"/>
    <w:tmpl w:val="E6DAFC54"/>
    <w:lvl w:ilvl="0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81F3AFE"/>
    <w:multiLevelType w:val="hybridMultilevel"/>
    <w:tmpl w:val="DEEECB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470601"/>
    <w:multiLevelType w:val="hybridMultilevel"/>
    <w:tmpl w:val="3294B218"/>
    <w:lvl w:ilvl="0" w:tplc="DD14D7E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FB099D"/>
    <w:multiLevelType w:val="hybridMultilevel"/>
    <w:tmpl w:val="DA3CD1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0505C73"/>
    <w:multiLevelType w:val="hybridMultilevel"/>
    <w:tmpl w:val="89F62F5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404612C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43D7477"/>
    <w:multiLevelType w:val="hybridMultilevel"/>
    <w:tmpl w:val="79263E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5834067"/>
    <w:multiLevelType w:val="hybridMultilevel"/>
    <w:tmpl w:val="E15AD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5EB62F2"/>
    <w:multiLevelType w:val="hybridMultilevel"/>
    <w:tmpl w:val="5F20E48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276B6219"/>
    <w:multiLevelType w:val="hybridMultilevel"/>
    <w:tmpl w:val="2A3496E0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27AB04F9"/>
    <w:multiLevelType w:val="hybridMultilevel"/>
    <w:tmpl w:val="0428C24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2F1F7C2C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4" w15:restartNumberingAfterBreak="0">
    <w:nsid w:val="391C234C"/>
    <w:multiLevelType w:val="hybridMultilevel"/>
    <w:tmpl w:val="AA6EB2A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5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9337053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B803AD7"/>
    <w:multiLevelType w:val="hybridMultilevel"/>
    <w:tmpl w:val="AA6EB2A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8" w15:restartNumberingAfterBreak="0">
    <w:nsid w:val="4C91193E"/>
    <w:multiLevelType w:val="hybridMultilevel"/>
    <w:tmpl w:val="41AA977E"/>
    <w:lvl w:ilvl="0" w:tplc="E19232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DD64D3"/>
    <w:multiLevelType w:val="hybridMultilevel"/>
    <w:tmpl w:val="5C1ACD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F4F4F5C"/>
    <w:multiLevelType w:val="hybridMultilevel"/>
    <w:tmpl w:val="8BE434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7DA0333"/>
    <w:multiLevelType w:val="multilevel"/>
    <w:tmpl w:val="CD62B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3" w15:restartNumberingAfterBreak="0">
    <w:nsid w:val="5CC7781D"/>
    <w:multiLevelType w:val="hybridMultilevel"/>
    <w:tmpl w:val="3294B218"/>
    <w:lvl w:ilvl="0" w:tplc="DD14D7E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57F138C"/>
    <w:multiLevelType w:val="hybridMultilevel"/>
    <w:tmpl w:val="3856A61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 w15:restartNumberingAfterBreak="0">
    <w:nsid w:val="65FC40F3"/>
    <w:multiLevelType w:val="hybridMultilevel"/>
    <w:tmpl w:val="EF2897A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6" w15:restartNumberingAfterBreak="0">
    <w:nsid w:val="677C5746"/>
    <w:multiLevelType w:val="hybridMultilevel"/>
    <w:tmpl w:val="8BE434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8C46299"/>
    <w:multiLevelType w:val="hybridMultilevel"/>
    <w:tmpl w:val="8BE434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B4A522D"/>
    <w:multiLevelType w:val="hybridMultilevel"/>
    <w:tmpl w:val="89F62F5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71B740B7"/>
    <w:multiLevelType w:val="hybridMultilevel"/>
    <w:tmpl w:val="E306E8F0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0" w15:restartNumberingAfterBreak="0">
    <w:nsid w:val="74610FCE"/>
    <w:multiLevelType w:val="hybridMultilevel"/>
    <w:tmpl w:val="F57669C4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1" w15:restartNumberingAfterBreak="0">
    <w:nsid w:val="788D1EB2"/>
    <w:multiLevelType w:val="hybridMultilevel"/>
    <w:tmpl w:val="2A3496E0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2" w15:restartNumberingAfterBreak="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13"/>
  </w:num>
  <w:num w:numId="3">
    <w:abstractNumId w:val="32"/>
  </w:num>
  <w:num w:numId="4">
    <w:abstractNumId w:val="7"/>
  </w:num>
  <w:num w:numId="5">
    <w:abstractNumId w:val="24"/>
  </w:num>
  <w:num w:numId="6">
    <w:abstractNumId w:val="25"/>
  </w:num>
  <w:num w:numId="7">
    <w:abstractNumId w:val="29"/>
  </w:num>
  <w:num w:numId="8">
    <w:abstractNumId w:val="23"/>
  </w:num>
  <w:num w:numId="9">
    <w:abstractNumId w:val="16"/>
  </w:num>
  <w:num w:numId="10">
    <w:abstractNumId w:val="20"/>
  </w:num>
  <w:num w:numId="11">
    <w:abstractNumId w:val="6"/>
  </w:num>
  <w:num w:numId="12">
    <w:abstractNumId w:val="28"/>
  </w:num>
  <w:num w:numId="13">
    <w:abstractNumId w:val="21"/>
  </w:num>
  <w:num w:numId="14">
    <w:abstractNumId w:val="2"/>
  </w:num>
  <w:num w:numId="15">
    <w:abstractNumId w:val="19"/>
  </w:num>
  <w:num w:numId="16">
    <w:abstractNumId w:val="18"/>
  </w:num>
  <w:num w:numId="17">
    <w:abstractNumId w:val="10"/>
  </w:num>
  <w:num w:numId="18">
    <w:abstractNumId w:val="11"/>
  </w:num>
  <w:num w:numId="19">
    <w:abstractNumId w:val="4"/>
  </w:num>
  <w:num w:numId="20">
    <w:abstractNumId w:val="14"/>
  </w:num>
  <w:num w:numId="21">
    <w:abstractNumId w:val="8"/>
  </w:num>
  <w:num w:numId="22">
    <w:abstractNumId w:val="5"/>
  </w:num>
  <w:num w:numId="23">
    <w:abstractNumId w:val="30"/>
  </w:num>
  <w:num w:numId="24">
    <w:abstractNumId w:val="27"/>
  </w:num>
  <w:num w:numId="25">
    <w:abstractNumId w:val="26"/>
  </w:num>
  <w:num w:numId="26">
    <w:abstractNumId w:val="9"/>
  </w:num>
  <w:num w:numId="27">
    <w:abstractNumId w:val="12"/>
  </w:num>
  <w:num w:numId="28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29">
    <w:abstractNumId w:val="15"/>
  </w:num>
  <w:num w:numId="30">
    <w:abstractNumId w:val="3"/>
  </w:num>
  <w:num w:numId="31">
    <w:abstractNumId w:val="1"/>
  </w:num>
  <w:num w:numId="32">
    <w:abstractNumId w:val="17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oNotTrackMoves/>
  <w:defaultTabStop w:val="708"/>
  <w:drawingGridHorizontalSpacing w:val="120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1C0A"/>
    <w:rsid w:val="00100641"/>
    <w:rsid w:val="00107DB7"/>
    <w:rsid w:val="00151893"/>
    <w:rsid w:val="002851F0"/>
    <w:rsid w:val="004A7D2D"/>
    <w:rsid w:val="005F12E4"/>
    <w:rsid w:val="00604C22"/>
    <w:rsid w:val="006D1C0A"/>
    <w:rsid w:val="008B7B59"/>
    <w:rsid w:val="00925D2A"/>
    <w:rsid w:val="00AE269A"/>
    <w:rsid w:val="00F60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2A1C0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C0A"/>
    <w:rPr>
      <w:rFonts w:ascii="Tahoma" w:hAnsi="Tahoma" w:cs="Tahoma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1C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6D1C0A"/>
    <w:rPr>
      <w:rFonts w:cs="Times New Roman"/>
      <w:color w:val="000000"/>
      <w:u w:val="single"/>
    </w:rPr>
  </w:style>
  <w:style w:type="paragraph" w:styleId="a5">
    <w:name w:val="List Paragraph"/>
    <w:basedOn w:val="a"/>
    <w:uiPriority w:val="99"/>
    <w:qFormat/>
    <w:rsid w:val="006D1C0A"/>
    <w:pPr>
      <w:ind w:left="720"/>
      <w:contextualSpacing/>
    </w:pPr>
  </w:style>
  <w:style w:type="paragraph" w:styleId="a6">
    <w:name w:val="footer"/>
    <w:basedOn w:val="a"/>
    <w:link w:val="a7"/>
    <w:uiPriority w:val="99"/>
    <w:rsid w:val="006D1C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686DF3"/>
    <w:rPr>
      <w:rFonts w:ascii="Tahoma" w:hAnsi="Tahoma" w:cs="Tahoma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rsid w:val="006D1C0A"/>
    <w:pPr>
      <w:shd w:val="clear" w:color="auto" w:fill="FFFFFF"/>
      <w:spacing w:before="60" w:after="480" w:line="240" w:lineRule="atLeast"/>
      <w:ind w:hanging="660"/>
      <w:jc w:val="both"/>
    </w:pPr>
    <w:rPr>
      <w:sz w:val="23"/>
      <w:szCs w:val="23"/>
    </w:rPr>
  </w:style>
  <w:style w:type="character" w:customStyle="1" w:styleId="a9">
    <w:name w:val="Основной текст Знак"/>
    <w:link w:val="a8"/>
    <w:uiPriority w:val="99"/>
    <w:semiHidden/>
    <w:rsid w:val="00686DF3"/>
    <w:rPr>
      <w:rFonts w:ascii="Tahoma" w:hAnsi="Tahoma" w:cs="Tahoma"/>
      <w:color w:val="000000"/>
      <w:sz w:val="24"/>
      <w:szCs w:val="24"/>
    </w:rPr>
  </w:style>
  <w:style w:type="paragraph" w:customStyle="1" w:styleId="4">
    <w:name w:val="Заголовок №4"/>
    <w:basedOn w:val="a"/>
    <w:uiPriority w:val="99"/>
    <w:rsid w:val="006D1C0A"/>
    <w:pPr>
      <w:shd w:val="clear" w:color="auto" w:fill="FFFFFF"/>
      <w:spacing w:before="240" w:after="240" w:line="240" w:lineRule="atLeast"/>
      <w:outlineLvl w:val="3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Style15">
    <w:name w:val="Style15"/>
    <w:basedOn w:val="a"/>
    <w:uiPriority w:val="99"/>
    <w:rsid w:val="006D1C0A"/>
    <w:pPr>
      <w:jc w:val="both"/>
    </w:pPr>
  </w:style>
  <w:style w:type="paragraph" w:customStyle="1" w:styleId="Style11">
    <w:name w:val="Style11"/>
    <w:basedOn w:val="a"/>
    <w:uiPriority w:val="99"/>
    <w:rsid w:val="006D1C0A"/>
    <w:pPr>
      <w:jc w:val="center"/>
    </w:pPr>
  </w:style>
  <w:style w:type="character" w:customStyle="1" w:styleId="FontStyle60">
    <w:name w:val="Font Style60"/>
    <w:uiPriority w:val="99"/>
    <w:rsid w:val="006D1C0A"/>
    <w:rPr>
      <w:rFonts w:ascii="Times New Roman" w:hAnsi="Times New Roman"/>
      <w:sz w:val="18"/>
    </w:rPr>
  </w:style>
  <w:style w:type="paragraph" w:customStyle="1" w:styleId="p2">
    <w:name w:val="p2"/>
    <w:basedOn w:val="a"/>
    <w:uiPriority w:val="99"/>
    <w:rsid w:val="006D1C0A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FontStyle53">
    <w:name w:val="Font Style53"/>
    <w:uiPriority w:val="99"/>
    <w:rsid w:val="006D1C0A"/>
    <w:rPr>
      <w:rFonts w:ascii="Times New Roman" w:hAnsi="Times New Roman"/>
      <w:b/>
      <w:sz w:val="22"/>
    </w:rPr>
  </w:style>
  <w:style w:type="paragraph" w:customStyle="1" w:styleId="Style12">
    <w:name w:val="Style12"/>
    <w:basedOn w:val="a"/>
    <w:uiPriority w:val="99"/>
    <w:rsid w:val="006D1C0A"/>
    <w:pPr>
      <w:spacing w:line="230" w:lineRule="exact"/>
    </w:pPr>
  </w:style>
  <w:style w:type="character" w:customStyle="1" w:styleId="s3">
    <w:name w:val="s3"/>
    <w:uiPriority w:val="99"/>
    <w:rsid w:val="006D1C0A"/>
    <w:rPr>
      <w:rFonts w:cs="Times New Roman"/>
    </w:rPr>
  </w:style>
  <w:style w:type="paragraph" w:customStyle="1" w:styleId="31">
    <w:name w:val="Основной текст (3)1"/>
    <w:basedOn w:val="a"/>
    <w:uiPriority w:val="99"/>
    <w:rsid w:val="006D1C0A"/>
    <w:pPr>
      <w:shd w:val="clear" w:color="auto" w:fill="FFFFFF"/>
      <w:spacing w:before="60" w:after="60" w:line="240" w:lineRule="atLeast"/>
      <w:ind w:hanging="500"/>
    </w:pPr>
    <w:rPr>
      <w:sz w:val="19"/>
      <w:szCs w:val="19"/>
    </w:rPr>
  </w:style>
  <w:style w:type="character" w:customStyle="1" w:styleId="s2">
    <w:name w:val="s2"/>
    <w:uiPriority w:val="99"/>
    <w:rsid w:val="006D1C0A"/>
    <w:rPr>
      <w:rFonts w:cs="Times New Roman"/>
    </w:rPr>
  </w:style>
  <w:style w:type="character" w:customStyle="1" w:styleId="s4">
    <w:name w:val="s4"/>
    <w:uiPriority w:val="99"/>
    <w:rsid w:val="006D1C0A"/>
    <w:rPr>
      <w:rFonts w:cs="Times New Roman"/>
    </w:rPr>
  </w:style>
  <w:style w:type="paragraph" w:customStyle="1" w:styleId="5">
    <w:name w:val="Оглавление (5)"/>
    <w:basedOn w:val="a"/>
    <w:uiPriority w:val="99"/>
    <w:rsid w:val="006D1C0A"/>
    <w:pPr>
      <w:shd w:val="clear" w:color="auto" w:fill="FFFFFF"/>
      <w:spacing w:after="240" w:line="274" w:lineRule="exact"/>
      <w:ind w:hanging="340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about:blan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bout:blank" TargetMode="External"/><Relationship Id="rId5" Type="http://schemas.openxmlformats.org/officeDocument/2006/relationships/footnotes" Target="footnotes.xml"/><Relationship Id="rId15" Type="http://schemas.openxmlformats.org/officeDocument/2006/relationships/hyperlink" Target="about:blank" TargetMode="External"/><Relationship Id="rId10" Type="http://schemas.openxmlformats.org/officeDocument/2006/relationships/hyperlink" Target="about:blank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8881</Words>
  <Characters>50623</Characters>
  <Application>Microsoft Office Word</Application>
  <DocSecurity>0</DocSecurity>
  <Lines>421</Lines>
  <Paragraphs>118</Paragraphs>
  <ScaleCrop>false</ScaleCrop>
  <Company/>
  <LinksUpToDate>false</LinksUpToDate>
  <CharactersWithSpaces>59386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2017-12-07T09:57:00Z</cp:lastPrinted>
  <dcterms:created xsi:type="dcterms:W3CDTF">2021-04-20T15:21:00Z</dcterms:created>
  <dcterms:modified xsi:type="dcterms:W3CDTF">2025-03-24T12:32:00Z</dcterms:modified>
</cp:coreProperties>
</file>